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87" w:type="pct"/>
        <w:jc w:val="center"/>
        <w:tblLook w:val="01E0" w:firstRow="1" w:lastRow="1" w:firstColumn="1" w:lastColumn="1" w:noHBand="0" w:noVBand="0"/>
      </w:tblPr>
      <w:tblGrid>
        <w:gridCol w:w="3733"/>
        <w:gridCol w:w="3238"/>
        <w:gridCol w:w="3428"/>
      </w:tblGrid>
      <w:tr w:rsidR="00F71A33" w:rsidRPr="008D539B" w14:paraId="7136B71D" w14:textId="77777777" w:rsidTr="00F9584A">
        <w:trPr>
          <w:jc w:val="center"/>
        </w:trPr>
        <w:tc>
          <w:tcPr>
            <w:tcW w:w="1795" w:type="pct"/>
          </w:tcPr>
          <w:p w14:paraId="2D7258EC" w14:textId="77777777" w:rsidR="00F71A33" w:rsidRPr="008D539B" w:rsidRDefault="00F71A33" w:rsidP="00B243B0">
            <w:pPr>
              <w:autoSpaceDE w:val="0"/>
              <w:autoSpaceDN w:val="0"/>
              <w:adjustRightInd w:val="0"/>
              <w:spacing w:after="0" w:line="240" w:lineRule="auto"/>
              <w:jc w:val="both"/>
              <w:rPr>
                <w:rFonts w:ascii="Arial" w:eastAsia="Times New Roman" w:hAnsi="Arial" w:cs="Arial"/>
                <w:b/>
                <w:bCs/>
                <w:sz w:val="24"/>
                <w:szCs w:val="24"/>
                <w:lang w:eastAsia="it-IT"/>
              </w:rPr>
            </w:pPr>
            <w:r w:rsidRPr="008D539B">
              <w:rPr>
                <w:rFonts w:ascii="Arial" w:eastAsia="Times New Roman" w:hAnsi="Arial" w:cs="Arial"/>
                <w:b/>
                <w:bCs/>
                <w:noProof/>
                <w:sz w:val="24"/>
                <w:szCs w:val="24"/>
                <w:lang w:eastAsia="it-IT"/>
              </w:rPr>
              <w:drawing>
                <wp:inline distT="0" distB="0" distL="0" distR="0" wp14:anchorId="0685870A" wp14:editId="4B9A3245">
                  <wp:extent cx="2171700" cy="419100"/>
                  <wp:effectExtent l="0" t="0" r="0" b="0"/>
                  <wp:docPr id="3" name="Immagine 3" descr="logo ufficiale Confa Piemont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ale Confa Piemonte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419100"/>
                          </a:xfrm>
                          <a:prstGeom prst="rect">
                            <a:avLst/>
                          </a:prstGeom>
                          <a:noFill/>
                          <a:ln>
                            <a:noFill/>
                          </a:ln>
                        </pic:spPr>
                      </pic:pic>
                    </a:graphicData>
                  </a:graphic>
                </wp:inline>
              </w:drawing>
            </w:r>
          </w:p>
          <w:p w14:paraId="16CA2C5B" w14:textId="77777777" w:rsidR="00F71A33" w:rsidRPr="008D539B" w:rsidRDefault="00F71A33" w:rsidP="00B243B0">
            <w:pPr>
              <w:autoSpaceDE w:val="0"/>
              <w:autoSpaceDN w:val="0"/>
              <w:adjustRightInd w:val="0"/>
              <w:spacing w:after="0" w:line="240" w:lineRule="auto"/>
              <w:jc w:val="both"/>
              <w:rPr>
                <w:rFonts w:ascii="Arial" w:eastAsia="Times New Roman" w:hAnsi="Arial" w:cs="Arial"/>
                <w:b/>
                <w:bCs/>
                <w:sz w:val="24"/>
                <w:szCs w:val="24"/>
                <w:lang w:eastAsia="it-IT"/>
              </w:rPr>
            </w:pPr>
          </w:p>
        </w:tc>
        <w:tc>
          <w:tcPr>
            <w:tcW w:w="1557" w:type="pct"/>
            <w:vAlign w:val="center"/>
          </w:tcPr>
          <w:p w14:paraId="651451A2" w14:textId="77777777" w:rsidR="00F71A33" w:rsidRPr="008D539B" w:rsidRDefault="00F71A33" w:rsidP="00B243B0">
            <w:pPr>
              <w:spacing w:after="0" w:line="240" w:lineRule="auto"/>
              <w:jc w:val="both"/>
              <w:rPr>
                <w:rFonts w:ascii="Arial" w:eastAsia="Times New Roman" w:hAnsi="Arial" w:cs="Arial"/>
                <w:b/>
                <w:bCs/>
                <w:sz w:val="24"/>
                <w:szCs w:val="24"/>
                <w:lang w:eastAsia="it-IT"/>
              </w:rPr>
            </w:pPr>
          </w:p>
          <w:p w14:paraId="578CA4FE" w14:textId="77777777" w:rsidR="00F71A33" w:rsidRPr="008D539B" w:rsidRDefault="00F71A33" w:rsidP="00B243B0">
            <w:pPr>
              <w:spacing w:after="0" w:line="240" w:lineRule="auto"/>
              <w:jc w:val="both"/>
              <w:rPr>
                <w:rFonts w:ascii="Arial" w:eastAsia="Times New Roman" w:hAnsi="Arial" w:cs="Arial"/>
                <w:b/>
                <w:bCs/>
                <w:sz w:val="24"/>
                <w:szCs w:val="24"/>
                <w:lang w:eastAsia="it-IT"/>
              </w:rPr>
            </w:pPr>
          </w:p>
        </w:tc>
        <w:tc>
          <w:tcPr>
            <w:tcW w:w="1648" w:type="pct"/>
            <w:vAlign w:val="center"/>
          </w:tcPr>
          <w:p w14:paraId="49A288C1" w14:textId="77777777" w:rsidR="00F71A33" w:rsidRPr="008D539B" w:rsidRDefault="00F71A33" w:rsidP="00B243B0">
            <w:pPr>
              <w:spacing w:after="0" w:line="240" w:lineRule="auto"/>
              <w:jc w:val="both"/>
              <w:rPr>
                <w:rFonts w:ascii="Arial" w:eastAsia="Times New Roman" w:hAnsi="Arial" w:cs="Arial"/>
                <w:b/>
                <w:bCs/>
                <w:sz w:val="24"/>
                <w:szCs w:val="24"/>
                <w:lang w:eastAsia="it-IT"/>
              </w:rPr>
            </w:pPr>
          </w:p>
          <w:p w14:paraId="7B651DD7" w14:textId="77777777" w:rsidR="00F71A33" w:rsidRPr="008D539B" w:rsidRDefault="00F71A33" w:rsidP="00B243B0">
            <w:pPr>
              <w:spacing w:after="0" w:line="240" w:lineRule="auto"/>
              <w:jc w:val="both"/>
              <w:rPr>
                <w:rFonts w:ascii="Arial" w:eastAsia="Times New Roman" w:hAnsi="Arial" w:cs="Arial"/>
                <w:b/>
                <w:bCs/>
                <w:sz w:val="24"/>
                <w:szCs w:val="24"/>
                <w:lang w:eastAsia="it-IT"/>
              </w:rPr>
            </w:pPr>
          </w:p>
        </w:tc>
      </w:tr>
    </w:tbl>
    <w:p w14:paraId="5B1BD708" w14:textId="77777777" w:rsidR="00F71A33" w:rsidRPr="008D539B" w:rsidRDefault="00F71A33" w:rsidP="00B243B0">
      <w:pPr>
        <w:spacing w:after="0" w:line="240" w:lineRule="auto"/>
        <w:ind w:left="540" w:hanging="540"/>
        <w:jc w:val="both"/>
        <w:rPr>
          <w:rFonts w:ascii="Arial" w:eastAsia="Times New Roman" w:hAnsi="Arial" w:cs="Arial"/>
          <w:sz w:val="24"/>
          <w:szCs w:val="24"/>
          <w:lang w:eastAsia="it-IT"/>
        </w:rPr>
      </w:pPr>
    </w:p>
    <w:p w14:paraId="561545B7" w14:textId="6BCF49FA" w:rsidR="00F71A33" w:rsidRPr="008D539B" w:rsidRDefault="00847CAB" w:rsidP="00B243B0">
      <w:pPr>
        <w:autoSpaceDE w:val="0"/>
        <w:autoSpaceDN w:val="0"/>
        <w:adjustRightInd w:val="0"/>
        <w:spacing w:after="0" w:line="240" w:lineRule="auto"/>
        <w:ind w:left="540" w:hanging="540"/>
        <w:jc w:val="both"/>
        <w:rPr>
          <w:rFonts w:ascii="Arial" w:eastAsia="Times New Roman" w:hAnsi="Arial" w:cs="Arial"/>
          <w:bCs/>
          <w:sz w:val="24"/>
          <w:szCs w:val="24"/>
          <w:lang w:eastAsia="it-IT"/>
        </w:rPr>
      </w:pPr>
      <w:r w:rsidRPr="008D539B">
        <w:rPr>
          <w:rFonts w:ascii="Arial" w:eastAsia="Times New Roman" w:hAnsi="Arial" w:cs="Arial"/>
          <w:bCs/>
          <w:sz w:val="24"/>
          <w:szCs w:val="24"/>
          <w:lang w:eastAsia="it-IT"/>
        </w:rPr>
        <w:t>Torino,</w:t>
      </w:r>
      <w:r w:rsidR="007E1260" w:rsidRPr="008D539B">
        <w:rPr>
          <w:rFonts w:ascii="Arial" w:eastAsia="Times New Roman" w:hAnsi="Arial" w:cs="Arial"/>
          <w:bCs/>
          <w:sz w:val="24"/>
          <w:szCs w:val="24"/>
          <w:lang w:eastAsia="it-IT"/>
        </w:rPr>
        <w:t xml:space="preserve"> </w:t>
      </w:r>
      <w:r w:rsidR="00C2040E" w:rsidRPr="008D539B">
        <w:rPr>
          <w:rFonts w:ascii="Arial" w:eastAsia="Times New Roman" w:hAnsi="Arial" w:cs="Arial"/>
          <w:bCs/>
          <w:sz w:val="24"/>
          <w:szCs w:val="24"/>
          <w:lang w:eastAsia="it-IT"/>
        </w:rPr>
        <w:t>10</w:t>
      </w:r>
      <w:r w:rsidR="005D0C92" w:rsidRPr="008D539B">
        <w:rPr>
          <w:rFonts w:ascii="Arial" w:eastAsia="Times New Roman" w:hAnsi="Arial" w:cs="Arial"/>
          <w:bCs/>
          <w:sz w:val="24"/>
          <w:szCs w:val="24"/>
          <w:lang w:eastAsia="it-IT"/>
        </w:rPr>
        <w:t>/</w:t>
      </w:r>
      <w:r w:rsidR="003603B6" w:rsidRPr="008D539B">
        <w:rPr>
          <w:rFonts w:ascii="Arial" w:eastAsia="Times New Roman" w:hAnsi="Arial" w:cs="Arial"/>
          <w:bCs/>
          <w:sz w:val="24"/>
          <w:szCs w:val="24"/>
          <w:lang w:eastAsia="it-IT"/>
        </w:rPr>
        <w:t>9</w:t>
      </w:r>
      <w:r w:rsidR="00ED70EF" w:rsidRPr="008D539B">
        <w:rPr>
          <w:rFonts w:ascii="Arial" w:eastAsia="Times New Roman" w:hAnsi="Arial" w:cs="Arial"/>
          <w:bCs/>
          <w:sz w:val="24"/>
          <w:szCs w:val="24"/>
          <w:lang w:eastAsia="it-IT"/>
        </w:rPr>
        <w:t>/</w:t>
      </w:r>
      <w:r w:rsidR="004B6CAC" w:rsidRPr="008D539B">
        <w:rPr>
          <w:rFonts w:ascii="Arial" w:eastAsia="Times New Roman" w:hAnsi="Arial" w:cs="Arial"/>
          <w:bCs/>
          <w:sz w:val="24"/>
          <w:szCs w:val="24"/>
          <w:lang w:eastAsia="it-IT"/>
        </w:rPr>
        <w:t>20</w:t>
      </w:r>
      <w:r w:rsidR="00F80ECC" w:rsidRPr="008D539B">
        <w:rPr>
          <w:rFonts w:ascii="Arial" w:eastAsia="Times New Roman" w:hAnsi="Arial" w:cs="Arial"/>
          <w:bCs/>
          <w:sz w:val="24"/>
          <w:szCs w:val="24"/>
          <w:lang w:eastAsia="it-IT"/>
        </w:rPr>
        <w:t>20</w:t>
      </w:r>
    </w:p>
    <w:p w14:paraId="09206855" w14:textId="5EB84929" w:rsidR="00127675" w:rsidRPr="008D539B" w:rsidRDefault="00127675" w:rsidP="00B243B0">
      <w:pPr>
        <w:autoSpaceDE w:val="0"/>
        <w:autoSpaceDN w:val="0"/>
        <w:adjustRightInd w:val="0"/>
        <w:spacing w:after="0" w:line="240" w:lineRule="auto"/>
        <w:ind w:left="540" w:hanging="540"/>
        <w:jc w:val="both"/>
        <w:rPr>
          <w:rFonts w:ascii="Arial" w:eastAsia="Times New Roman" w:hAnsi="Arial" w:cs="Arial"/>
          <w:sz w:val="24"/>
          <w:szCs w:val="24"/>
          <w:lang w:eastAsia="it-IT"/>
        </w:rPr>
      </w:pPr>
    </w:p>
    <w:p w14:paraId="14CDEAA7" w14:textId="6D00A5D5" w:rsidR="009A2B7B" w:rsidRDefault="009A2B7B" w:rsidP="00B243B0">
      <w:pPr>
        <w:autoSpaceDE w:val="0"/>
        <w:autoSpaceDN w:val="0"/>
        <w:adjustRightInd w:val="0"/>
        <w:spacing w:after="0" w:line="240" w:lineRule="auto"/>
        <w:ind w:left="540" w:hanging="540"/>
        <w:jc w:val="both"/>
        <w:rPr>
          <w:rFonts w:ascii="Arial" w:eastAsia="Times New Roman" w:hAnsi="Arial" w:cs="Arial"/>
          <w:sz w:val="24"/>
          <w:szCs w:val="24"/>
          <w:lang w:eastAsia="it-IT"/>
        </w:rPr>
      </w:pPr>
    </w:p>
    <w:p w14:paraId="4CE6BFF5" w14:textId="77777777" w:rsidR="008D539B" w:rsidRPr="008D539B" w:rsidRDefault="008D539B" w:rsidP="00B243B0">
      <w:pPr>
        <w:autoSpaceDE w:val="0"/>
        <w:autoSpaceDN w:val="0"/>
        <w:adjustRightInd w:val="0"/>
        <w:spacing w:after="0" w:line="240" w:lineRule="auto"/>
        <w:ind w:left="540" w:hanging="540"/>
        <w:jc w:val="both"/>
        <w:rPr>
          <w:rFonts w:ascii="Arial" w:eastAsia="Times New Roman" w:hAnsi="Arial" w:cs="Arial"/>
          <w:sz w:val="24"/>
          <w:szCs w:val="24"/>
          <w:lang w:eastAsia="it-IT"/>
        </w:rPr>
      </w:pPr>
    </w:p>
    <w:p w14:paraId="694E8B6F" w14:textId="77777777" w:rsidR="00F71A33" w:rsidRPr="008D539B" w:rsidRDefault="00F71A33" w:rsidP="007E3C7E">
      <w:pPr>
        <w:autoSpaceDE w:val="0"/>
        <w:autoSpaceDN w:val="0"/>
        <w:adjustRightInd w:val="0"/>
        <w:spacing w:after="0" w:line="240" w:lineRule="auto"/>
        <w:ind w:left="540" w:hanging="540"/>
        <w:jc w:val="center"/>
        <w:rPr>
          <w:rFonts w:ascii="Arial" w:eastAsia="Times New Roman" w:hAnsi="Arial" w:cs="Arial"/>
          <w:b/>
          <w:sz w:val="24"/>
          <w:szCs w:val="24"/>
          <w:lang w:eastAsia="it-IT"/>
        </w:rPr>
      </w:pPr>
      <w:r w:rsidRPr="008D539B">
        <w:rPr>
          <w:rFonts w:ascii="Arial" w:eastAsia="Times New Roman" w:hAnsi="Arial" w:cs="Arial"/>
          <w:b/>
          <w:sz w:val="24"/>
          <w:szCs w:val="24"/>
          <w:lang w:eastAsia="it-IT"/>
        </w:rPr>
        <w:t>SEGNALAZIONE PROVVEDIMENTI DI INTERESSE AGRICOLO</w:t>
      </w:r>
    </w:p>
    <w:p w14:paraId="05481E3C" w14:textId="77777777" w:rsidR="0016391B" w:rsidRPr="008D539B" w:rsidRDefault="0016391B" w:rsidP="007E3C7E">
      <w:pPr>
        <w:spacing w:after="0" w:line="240" w:lineRule="auto"/>
        <w:jc w:val="center"/>
        <w:rPr>
          <w:rFonts w:ascii="Arial" w:eastAsia="Times New Roman" w:hAnsi="Arial" w:cs="Arial"/>
          <w:color w:val="000000"/>
          <w:sz w:val="24"/>
          <w:szCs w:val="24"/>
          <w:lang w:eastAsia="it-IT"/>
        </w:rPr>
      </w:pPr>
    </w:p>
    <w:p w14:paraId="6ED657AE" w14:textId="0A55F7C1" w:rsidR="00945C7C" w:rsidRPr="008D539B" w:rsidRDefault="00F0404E" w:rsidP="007E3C7E">
      <w:pPr>
        <w:spacing w:after="0" w:line="240" w:lineRule="auto"/>
        <w:jc w:val="center"/>
        <w:rPr>
          <w:rFonts w:ascii="Arial" w:eastAsia="Times New Roman" w:hAnsi="Arial" w:cs="Arial"/>
          <w:b/>
          <w:color w:val="000000"/>
          <w:sz w:val="24"/>
          <w:szCs w:val="24"/>
          <w:lang w:eastAsia="it-IT"/>
        </w:rPr>
      </w:pPr>
      <w:r w:rsidRPr="008D539B">
        <w:rPr>
          <w:rFonts w:ascii="Arial" w:eastAsia="Times New Roman" w:hAnsi="Arial" w:cs="Arial"/>
          <w:b/>
          <w:color w:val="000000"/>
          <w:sz w:val="24"/>
          <w:szCs w:val="24"/>
          <w:lang w:eastAsia="it-IT"/>
        </w:rPr>
        <w:t xml:space="preserve">BURP N. </w:t>
      </w:r>
      <w:r w:rsidR="00CA4398" w:rsidRPr="008D539B">
        <w:rPr>
          <w:rFonts w:ascii="Arial" w:eastAsia="Times New Roman" w:hAnsi="Arial" w:cs="Arial"/>
          <w:b/>
          <w:color w:val="000000"/>
          <w:sz w:val="24"/>
          <w:szCs w:val="24"/>
          <w:lang w:eastAsia="it-IT"/>
        </w:rPr>
        <w:t>3</w:t>
      </w:r>
      <w:r w:rsidR="00C2040E" w:rsidRPr="008D539B">
        <w:rPr>
          <w:rFonts w:ascii="Arial" w:eastAsia="Times New Roman" w:hAnsi="Arial" w:cs="Arial"/>
          <w:b/>
          <w:color w:val="000000"/>
          <w:sz w:val="24"/>
          <w:szCs w:val="24"/>
          <w:lang w:eastAsia="it-IT"/>
        </w:rPr>
        <w:t>7</w:t>
      </w:r>
      <w:r w:rsidR="0024775D" w:rsidRPr="008D539B">
        <w:rPr>
          <w:rFonts w:ascii="Arial" w:eastAsia="Times New Roman" w:hAnsi="Arial" w:cs="Arial"/>
          <w:b/>
          <w:color w:val="000000"/>
          <w:sz w:val="24"/>
          <w:szCs w:val="24"/>
          <w:lang w:eastAsia="it-IT"/>
        </w:rPr>
        <w:t xml:space="preserve"> </w:t>
      </w:r>
      <w:r w:rsidRPr="008D539B">
        <w:rPr>
          <w:rFonts w:ascii="Arial" w:eastAsia="Times New Roman" w:hAnsi="Arial" w:cs="Arial"/>
          <w:b/>
          <w:color w:val="000000"/>
          <w:sz w:val="24"/>
          <w:szCs w:val="24"/>
          <w:lang w:eastAsia="it-IT"/>
        </w:rPr>
        <w:t>DEL</w:t>
      </w:r>
      <w:r w:rsidR="002613E5" w:rsidRPr="008D539B">
        <w:rPr>
          <w:rFonts w:ascii="Arial" w:eastAsia="Times New Roman" w:hAnsi="Arial" w:cs="Arial"/>
          <w:b/>
          <w:color w:val="000000"/>
          <w:sz w:val="24"/>
          <w:szCs w:val="24"/>
          <w:lang w:eastAsia="it-IT"/>
        </w:rPr>
        <w:t xml:space="preserve"> </w:t>
      </w:r>
      <w:r w:rsidR="00680DED" w:rsidRPr="008D539B">
        <w:rPr>
          <w:rFonts w:ascii="Arial" w:eastAsia="Times New Roman" w:hAnsi="Arial" w:cs="Arial"/>
          <w:b/>
          <w:color w:val="000000"/>
          <w:sz w:val="24"/>
          <w:szCs w:val="24"/>
          <w:lang w:eastAsia="it-IT"/>
        </w:rPr>
        <w:t xml:space="preserve"> </w:t>
      </w:r>
      <w:r w:rsidR="00C2040E" w:rsidRPr="008D539B">
        <w:rPr>
          <w:rFonts w:ascii="Arial" w:eastAsia="Times New Roman" w:hAnsi="Arial" w:cs="Arial"/>
          <w:b/>
          <w:color w:val="000000"/>
          <w:sz w:val="24"/>
          <w:szCs w:val="24"/>
          <w:lang w:eastAsia="it-IT"/>
        </w:rPr>
        <w:t>10</w:t>
      </w:r>
      <w:r w:rsidR="005E1860" w:rsidRPr="008D539B">
        <w:rPr>
          <w:rFonts w:ascii="Arial" w:eastAsia="Times New Roman" w:hAnsi="Arial" w:cs="Arial"/>
          <w:b/>
          <w:color w:val="000000"/>
          <w:sz w:val="24"/>
          <w:szCs w:val="24"/>
          <w:lang w:eastAsia="it-IT"/>
        </w:rPr>
        <w:t xml:space="preserve"> SETTEMBRE</w:t>
      </w:r>
      <w:r w:rsidR="005D0C92" w:rsidRPr="008D539B">
        <w:rPr>
          <w:rFonts w:ascii="Arial" w:eastAsia="Times New Roman" w:hAnsi="Arial" w:cs="Arial"/>
          <w:b/>
          <w:color w:val="000000"/>
          <w:sz w:val="24"/>
          <w:szCs w:val="24"/>
          <w:lang w:eastAsia="it-IT"/>
        </w:rPr>
        <w:t xml:space="preserve"> 2020</w:t>
      </w:r>
    </w:p>
    <w:p w14:paraId="1F0E6B60" w14:textId="073A0790" w:rsidR="00C2040E" w:rsidRPr="008D539B" w:rsidRDefault="00C2040E" w:rsidP="007E3C7E">
      <w:pPr>
        <w:spacing w:after="0" w:line="240" w:lineRule="auto"/>
        <w:jc w:val="center"/>
        <w:rPr>
          <w:rFonts w:ascii="Arial" w:eastAsia="Times New Roman" w:hAnsi="Arial" w:cs="Arial"/>
          <w:b/>
          <w:color w:val="000000"/>
          <w:sz w:val="24"/>
          <w:szCs w:val="24"/>
          <w:lang w:eastAsia="it-IT"/>
        </w:rPr>
      </w:pPr>
    </w:p>
    <w:p w14:paraId="5840CFF1" w14:textId="77777777" w:rsidR="00C2040E" w:rsidRPr="008D539B" w:rsidRDefault="00C2040E" w:rsidP="007E3C7E">
      <w:pPr>
        <w:spacing w:after="0" w:line="240" w:lineRule="auto"/>
        <w:jc w:val="center"/>
        <w:rPr>
          <w:rFonts w:ascii="Arial" w:eastAsia="Times New Roman" w:hAnsi="Arial" w:cs="Arial"/>
          <w:b/>
          <w:color w:val="000000"/>
          <w:sz w:val="24"/>
          <w:szCs w:val="24"/>
          <w:lang w:eastAsia="it-IT"/>
        </w:rPr>
      </w:pPr>
    </w:p>
    <w:p w14:paraId="14775004" w14:textId="77777777" w:rsidR="008D539B" w:rsidRPr="008D539B" w:rsidRDefault="00C2040E" w:rsidP="00FE41AE">
      <w:pPr>
        <w:spacing w:after="0" w:line="240" w:lineRule="auto"/>
        <w:jc w:val="both"/>
        <w:rPr>
          <w:rFonts w:ascii="Arial" w:hAnsi="Arial" w:cs="Arial"/>
          <w:b/>
          <w:bCs/>
          <w:sz w:val="24"/>
          <w:szCs w:val="24"/>
        </w:rPr>
      </w:pPr>
      <w:r w:rsidRPr="008D539B">
        <w:rPr>
          <w:rFonts w:ascii="Arial" w:hAnsi="Arial" w:cs="Arial"/>
          <w:b/>
          <w:bCs/>
          <w:sz w:val="24"/>
          <w:szCs w:val="24"/>
        </w:rPr>
        <w:t>D.D. 4 agosto 2020, n. 386</w:t>
      </w:r>
    </w:p>
    <w:p w14:paraId="0E91F957" w14:textId="1BDD338A" w:rsidR="009F2408" w:rsidRPr="008D539B" w:rsidRDefault="00C2040E" w:rsidP="00FE41AE">
      <w:pPr>
        <w:spacing w:after="0" w:line="240" w:lineRule="auto"/>
        <w:jc w:val="both"/>
        <w:rPr>
          <w:rFonts w:ascii="Arial" w:hAnsi="Arial" w:cs="Arial"/>
          <w:sz w:val="24"/>
          <w:szCs w:val="24"/>
        </w:rPr>
      </w:pPr>
      <w:r w:rsidRPr="008D539B">
        <w:rPr>
          <w:rFonts w:ascii="Arial" w:hAnsi="Arial" w:cs="Arial"/>
          <w:sz w:val="24"/>
          <w:szCs w:val="24"/>
        </w:rPr>
        <w:t xml:space="preserve">Piano ''Riparti Piemonte'' - Misura 196 ''Rifugi alpini ed escursionistici - adeguamento Covid''. Bando approvato con D.D. n. 260 del 10 giugno2020. Approvazione esiti istruttoria, impegno e liquidazione di 17.447,82 </w:t>
      </w:r>
      <w:r w:rsidR="00B4739B">
        <w:rPr>
          <w:rFonts w:ascii="Arial" w:hAnsi="Arial" w:cs="Arial"/>
          <w:sz w:val="24"/>
          <w:szCs w:val="24"/>
        </w:rPr>
        <w:t>€</w:t>
      </w:r>
      <w:r w:rsidRPr="008D539B">
        <w:rPr>
          <w:rFonts w:ascii="Arial" w:hAnsi="Arial" w:cs="Arial"/>
          <w:sz w:val="24"/>
          <w:szCs w:val="24"/>
        </w:rPr>
        <w:t>. sul cap. 189018/2020 e di 4.574,63 sul cap. 182515/2020 del Bilancio Finanziario Gestionale 2020-2022 della Regione Piemonte annualità 2020.</w:t>
      </w:r>
    </w:p>
    <w:p w14:paraId="6B4941D7" w14:textId="56C2120D" w:rsidR="00C2040E" w:rsidRPr="008D539B" w:rsidRDefault="00C2040E" w:rsidP="00FE41AE">
      <w:pPr>
        <w:spacing w:after="0" w:line="240" w:lineRule="auto"/>
        <w:jc w:val="both"/>
        <w:rPr>
          <w:rFonts w:ascii="Arial" w:eastAsia="Times New Roman" w:hAnsi="Arial" w:cs="Arial"/>
          <w:b/>
          <w:color w:val="000000"/>
          <w:sz w:val="20"/>
          <w:szCs w:val="20"/>
          <w:lang w:eastAsia="it-IT"/>
        </w:rPr>
      </w:pPr>
      <w:hyperlink r:id="rId8" w:history="1">
        <w:r w:rsidRPr="008D539B">
          <w:rPr>
            <w:rStyle w:val="Collegamentoipertestuale"/>
            <w:rFonts w:ascii="Arial" w:eastAsia="Times New Roman" w:hAnsi="Arial" w:cs="Arial"/>
            <w:b/>
            <w:sz w:val="20"/>
            <w:szCs w:val="20"/>
            <w:lang w:eastAsia="it-IT"/>
          </w:rPr>
          <w:t>http://www.regione.piemonte.it/governo/bollettino/abbonati/2020/corrente/attach/dda1610000386_10300.pdf</w:t>
        </w:r>
      </w:hyperlink>
    </w:p>
    <w:p w14:paraId="02294932" w14:textId="6E3B6C23" w:rsidR="00C2040E" w:rsidRPr="008D539B" w:rsidRDefault="00C2040E" w:rsidP="00FE41AE">
      <w:pPr>
        <w:spacing w:after="0" w:line="240" w:lineRule="auto"/>
        <w:jc w:val="both"/>
        <w:rPr>
          <w:rFonts w:ascii="Arial" w:eastAsia="Times New Roman" w:hAnsi="Arial" w:cs="Arial"/>
          <w:b/>
          <w:color w:val="000000"/>
          <w:sz w:val="24"/>
          <w:szCs w:val="24"/>
          <w:lang w:eastAsia="it-IT"/>
        </w:rPr>
      </w:pPr>
    </w:p>
    <w:p w14:paraId="71B18A09" w14:textId="77777777" w:rsidR="008D539B" w:rsidRPr="008D539B" w:rsidRDefault="00C2040E" w:rsidP="00FE41AE">
      <w:pPr>
        <w:spacing w:after="0" w:line="240" w:lineRule="auto"/>
        <w:jc w:val="both"/>
        <w:rPr>
          <w:rFonts w:ascii="Arial" w:hAnsi="Arial" w:cs="Arial"/>
          <w:b/>
          <w:bCs/>
          <w:sz w:val="24"/>
          <w:szCs w:val="24"/>
        </w:rPr>
      </w:pPr>
      <w:r w:rsidRPr="008D539B">
        <w:rPr>
          <w:rFonts w:ascii="Arial" w:hAnsi="Arial" w:cs="Arial"/>
          <w:b/>
          <w:bCs/>
          <w:sz w:val="24"/>
          <w:szCs w:val="24"/>
        </w:rPr>
        <w:t xml:space="preserve">D.D. 30 luglio 2020, n. 518 </w:t>
      </w:r>
    </w:p>
    <w:p w14:paraId="78B07EBC" w14:textId="3FCE8AD9" w:rsidR="00C2040E" w:rsidRPr="008D539B" w:rsidRDefault="00C2040E" w:rsidP="00FE41AE">
      <w:pPr>
        <w:spacing w:after="0" w:line="240" w:lineRule="auto"/>
        <w:jc w:val="both"/>
        <w:rPr>
          <w:rFonts w:ascii="Arial" w:hAnsi="Arial" w:cs="Arial"/>
          <w:sz w:val="24"/>
          <w:szCs w:val="24"/>
        </w:rPr>
      </w:pPr>
      <w:r w:rsidRPr="008D539B">
        <w:rPr>
          <w:rFonts w:ascii="Arial" w:hAnsi="Arial" w:cs="Arial"/>
          <w:sz w:val="24"/>
          <w:szCs w:val="24"/>
        </w:rPr>
        <w:t>Programma di Sviluppo Rurale (PSR) 2014-2020 del Piemonte. Avvio all'istruttoria di ammissione a contributo di ulteriori domande del bando n. 3, Sottomisura 5.1, operazione 5.1.2. ''prevenzione dei danni da calamità naturali di tipo abiotico'' - intervento reti antigrandine - BANDO n. 3. D.G.R. n. 22 - 1678 del 17 luglio 2020.</w:t>
      </w:r>
    </w:p>
    <w:p w14:paraId="57F377D4" w14:textId="380AF67C" w:rsidR="00C2040E" w:rsidRPr="008D539B" w:rsidRDefault="00C2040E" w:rsidP="00FE41AE">
      <w:pPr>
        <w:spacing w:after="0" w:line="240" w:lineRule="auto"/>
        <w:jc w:val="both"/>
        <w:rPr>
          <w:rFonts w:ascii="Arial" w:eastAsia="Times New Roman" w:hAnsi="Arial" w:cs="Arial"/>
          <w:b/>
          <w:color w:val="000000"/>
          <w:sz w:val="20"/>
          <w:szCs w:val="20"/>
          <w:lang w:eastAsia="it-IT"/>
        </w:rPr>
      </w:pPr>
      <w:hyperlink r:id="rId9" w:history="1">
        <w:r w:rsidRPr="008D539B">
          <w:rPr>
            <w:rStyle w:val="Collegamentoipertestuale"/>
            <w:rFonts w:ascii="Arial" w:eastAsia="Times New Roman" w:hAnsi="Arial" w:cs="Arial"/>
            <w:b/>
            <w:sz w:val="20"/>
            <w:szCs w:val="20"/>
            <w:lang w:eastAsia="it-IT"/>
          </w:rPr>
          <w:t>http://www.regione.piemonte.it/governo/bollettino/abbonati/2020/corrente/attach/dda1700000518_10400.pdf</w:t>
        </w:r>
      </w:hyperlink>
    </w:p>
    <w:p w14:paraId="4160DAC5" w14:textId="179EB7D5" w:rsidR="00C2040E" w:rsidRPr="008D539B" w:rsidRDefault="00C2040E" w:rsidP="00FE41AE">
      <w:pPr>
        <w:spacing w:after="0" w:line="240" w:lineRule="auto"/>
        <w:jc w:val="both"/>
        <w:rPr>
          <w:rFonts w:ascii="Arial" w:eastAsia="Times New Roman" w:hAnsi="Arial" w:cs="Arial"/>
          <w:b/>
          <w:bCs/>
          <w:color w:val="000000"/>
          <w:sz w:val="20"/>
          <w:szCs w:val="20"/>
          <w:lang w:eastAsia="it-IT"/>
        </w:rPr>
      </w:pPr>
    </w:p>
    <w:p w14:paraId="26C715AF" w14:textId="77777777" w:rsidR="008D539B" w:rsidRPr="008D539B" w:rsidRDefault="00C2040E" w:rsidP="00FE41AE">
      <w:pPr>
        <w:spacing w:after="0" w:line="240" w:lineRule="auto"/>
        <w:jc w:val="both"/>
        <w:rPr>
          <w:rFonts w:ascii="Arial" w:hAnsi="Arial" w:cs="Arial"/>
          <w:b/>
          <w:bCs/>
          <w:sz w:val="24"/>
          <w:szCs w:val="24"/>
        </w:rPr>
      </w:pPr>
      <w:r w:rsidRPr="008D539B">
        <w:rPr>
          <w:rFonts w:ascii="Arial" w:hAnsi="Arial" w:cs="Arial"/>
          <w:b/>
          <w:bCs/>
          <w:sz w:val="24"/>
          <w:szCs w:val="24"/>
        </w:rPr>
        <w:t>D.D. 6 agosto 2020, n. 541</w:t>
      </w:r>
    </w:p>
    <w:p w14:paraId="4C93E6F3" w14:textId="3E97A461" w:rsidR="00C2040E" w:rsidRPr="008D539B" w:rsidRDefault="00C2040E" w:rsidP="00FE41AE">
      <w:pPr>
        <w:spacing w:after="0" w:line="240" w:lineRule="auto"/>
        <w:jc w:val="both"/>
        <w:rPr>
          <w:rFonts w:ascii="Arial" w:hAnsi="Arial" w:cs="Arial"/>
          <w:sz w:val="24"/>
          <w:szCs w:val="24"/>
        </w:rPr>
      </w:pPr>
      <w:r w:rsidRPr="008D539B">
        <w:rPr>
          <w:rFonts w:ascii="Arial" w:hAnsi="Arial" w:cs="Arial"/>
          <w:sz w:val="24"/>
          <w:szCs w:val="24"/>
        </w:rPr>
        <w:t>Modifica della D.D. n. 203 del 12 marzo 2019 - Commissione per la valutazione dei Progetti definitivi presentati sull'Azione 2 della Misura 16 - Operazione 16.1.1 ''Costituzione, gestione e operatività dei gruppi operativi (GO) dei PEI''. Sostituzione del Presidente e di uno dei componenti.</w:t>
      </w:r>
    </w:p>
    <w:p w14:paraId="44651A1A" w14:textId="7F0EF4D3" w:rsidR="00C2040E" w:rsidRPr="008D539B" w:rsidRDefault="00C2040E" w:rsidP="00FE41AE">
      <w:pPr>
        <w:spacing w:after="0" w:line="240" w:lineRule="auto"/>
        <w:jc w:val="both"/>
        <w:rPr>
          <w:rFonts w:ascii="Arial" w:eastAsia="Times New Roman" w:hAnsi="Arial" w:cs="Arial"/>
          <w:b/>
          <w:color w:val="000000"/>
          <w:sz w:val="20"/>
          <w:szCs w:val="20"/>
          <w:lang w:eastAsia="it-IT"/>
        </w:rPr>
      </w:pPr>
      <w:hyperlink r:id="rId10" w:history="1">
        <w:r w:rsidRPr="008D539B">
          <w:rPr>
            <w:rStyle w:val="Collegamentoipertestuale"/>
            <w:rFonts w:ascii="Arial" w:eastAsia="Times New Roman" w:hAnsi="Arial" w:cs="Arial"/>
            <w:b/>
            <w:sz w:val="20"/>
            <w:szCs w:val="20"/>
            <w:lang w:eastAsia="it-IT"/>
          </w:rPr>
          <w:t>http://www.regione.piemonte.it/governo/bollettino/abbonati/2020/corrente/attach/dda1700000541_10400.pdf</w:t>
        </w:r>
      </w:hyperlink>
    </w:p>
    <w:p w14:paraId="18020EB8" w14:textId="2E54433A" w:rsidR="00C2040E" w:rsidRPr="008D539B" w:rsidRDefault="00C2040E" w:rsidP="00FE41AE">
      <w:pPr>
        <w:spacing w:after="0" w:line="240" w:lineRule="auto"/>
        <w:jc w:val="both"/>
        <w:rPr>
          <w:rFonts w:ascii="Arial" w:eastAsia="Times New Roman" w:hAnsi="Arial" w:cs="Arial"/>
          <w:b/>
          <w:color w:val="000000"/>
          <w:sz w:val="20"/>
          <w:szCs w:val="20"/>
          <w:lang w:eastAsia="it-IT"/>
        </w:rPr>
      </w:pPr>
    </w:p>
    <w:p w14:paraId="7BB2FB2E" w14:textId="77777777" w:rsidR="008D539B" w:rsidRPr="008D539B" w:rsidRDefault="00C2040E" w:rsidP="00FE41AE">
      <w:pPr>
        <w:spacing w:after="0" w:line="240" w:lineRule="auto"/>
        <w:jc w:val="both"/>
        <w:rPr>
          <w:rFonts w:ascii="Arial" w:hAnsi="Arial" w:cs="Arial"/>
          <w:b/>
          <w:bCs/>
          <w:sz w:val="24"/>
          <w:szCs w:val="24"/>
        </w:rPr>
      </w:pPr>
      <w:r w:rsidRPr="008D539B">
        <w:rPr>
          <w:rFonts w:ascii="Arial" w:hAnsi="Arial" w:cs="Arial"/>
          <w:b/>
          <w:bCs/>
          <w:sz w:val="24"/>
          <w:szCs w:val="24"/>
        </w:rPr>
        <w:t>D.D. 6 agosto 2020, n. 542</w:t>
      </w:r>
    </w:p>
    <w:p w14:paraId="71A3DACA" w14:textId="1C5B1C15" w:rsidR="00C2040E" w:rsidRPr="008D539B" w:rsidRDefault="00C2040E" w:rsidP="00FE41AE">
      <w:pPr>
        <w:spacing w:after="0" w:line="240" w:lineRule="auto"/>
        <w:jc w:val="both"/>
        <w:rPr>
          <w:rFonts w:ascii="Arial" w:hAnsi="Arial" w:cs="Arial"/>
          <w:sz w:val="24"/>
          <w:szCs w:val="24"/>
        </w:rPr>
      </w:pPr>
      <w:r w:rsidRPr="008D539B">
        <w:rPr>
          <w:rFonts w:ascii="Arial" w:hAnsi="Arial" w:cs="Arial"/>
          <w:sz w:val="24"/>
          <w:szCs w:val="24"/>
        </w:rPr>
        <w:t>D.M. 30 dicembre 2015. Autorizzazione, per le aree interessate dai fenomeni alluvionali dell'autunno 2019, della concessione di assegnazione supplementare di prodotti petroliferi ammessi ad agevolazione fiscale in agricoltura per l'esecuzione di lavorazioni straordinarie.</w:t>
      </w:r>
    </w:p>
    <w:p w14:paraId="6A89D484" w14:textId="6DD2A277" w:rsidR="00C2040E" w:rsidRPr="008D539B" w:rsidRDefault="00C2040E" w:rsidP="00FE41AE">
      <w:pPr>
        <w:spacing w:after="0" w:line="240" w:lineRule="auto"/>
        <w:jc w:val="both"/>
        <w:rPr>
          <w:rFonts w:ascii="Arial" w:eastAsia="Times New Roman" w:hAnsi="Arial" w:cs="Arial"/>
          <w:b/>
          <w:color w:val="000000"/>
          <w:sz w:val="20"/>
          <w:szCs w:val="20"/>
          <w:lang w:eastAsia="it-IT"/>
        </w:rPr>
      </w:pPr>
      <w:hyperlink r:id="rId11" w:history="1">
        <w:r w:rsidRPr="008D539B">
          <w:rPr>
            <w:rStyle w:val="Collegamentoipertestuale"/>
            <w:rFonts w:ascii="Arial" w:eastAsia="Times New Roman" w:hAnsi="Arial" w:cs="Arial"/>
            <w:b/>
            <w:sz w:val="20"/>
            <w:szCs w:val="20"/>
            <w:lang w:eastAsia="it-IT"/>
          </w:rPr>
          <w:t>http://www.regione.piemonte.it/governo/bollettino/abbonati/2020/corrente/attach/dda1700000542_10400.pdf</w:t>
        </w:r>
      </w:hyperlink>
    </w:p>
    <w:p w14:paraId="2F2609C9" w14:textId="44AFAB3D" w:rsidR="00C2040E" w:rsidRPr="008D539B" w:rsidRDefault="00C2040E" w:rsidP="00FE41AE">
      <w:pPr>
        <w:spacing w:after="0" w:line="240" w:lineRule="auto"/>
        <w:jc w:val="both"/>
        <w:rPr>
          <w:rFonts w:ascii="Arial" w:eastAsia="Times New Roman" w:hAnsi="Arial" w:cs="Arial"/>
          <w:b/>
          <w:color w:val="000000"/>
          <w:sz w:val="24"/>
          <w:szCs w:val="24"/>
          <w:lang w:eastAsia="it-IT"/>
        </w:rPr>
      </w:pPr>
    </w:p>
    <w:p w14:paraId="2FE68B57" w14:textId="77777777" w:rsidR="008D539B" w:rsidRPr="008D539B" w:rsidRDefault="00C2040E" w:rsidP="00FE41AE">
      <w:pPr>
        <w:spacing w:after="0" w:line="240" w:lineRule="auto"/>
        <w:jc w:val="both"/>
        <w:rPr>
          <w:rFonts w:ascii="Arial" w:hAnsi="Arial" w:cs="Arial"/>
          <w:b/>
          <w:bCs/>
          <w:sz w:val="24"/>
          <w:szCs w:val="24"/>
        </w:rPr>
      </w:pPr>
      <w:r w:rsidRPr="008D539B">
        <w:rPr>
          <w:rFonts w:ascii="Arial" w:hAnsi="Arial" w:cs="Arial"/>
          <w:b/>
          <w:bCs/>
          <w:sz w:val="24"/>
          <w:szCs w:val="24"/>
        </w:rPr>
        <w:t>D.D. 6 agosto 2020, n. 548</w:t>
      </w:r>
    </w:p>
    <w:p w14:paraId="22490E51" w14:textId="3A7C54F5" w:rsidR="00C2040E" w:rsidRPr="008D539B" w:rsidRDefault="00C2040E" w:rsidP="00FE41AE">
      <w:pPr>
        <w:spacing w:after="0" w:line="240" w:lineRule="auto"/>
        <w:jc w:val="both"/>
        <w:rPr>
          <w:rFonts w:ascii="Arial" w:hAnsi="Arial" w:cs="Arial"/>
          <w:sz w:val="24"/>
          <w:szCs w:val="24"/>
        </w:rPr>
      </w:pPr>
      <w:r w:rsidRPr="008D539B">
        <w:rPr>
          <w:rFonts w:ascii="Arial" w:hAnsi="Arial" w:cs="Arial"/>
          <w:sz w:val="24"/>
          <w:szCs w:val="24"/>
        </w:rPr>
        <w:t>LR 37/1980. Istruzioni operative, per le annualità 2020 e 2021, di concessione dei contributi per le spese di funzionamento, gestione e per lo svolgimento dell'attività istituzionale delle Enoteche regionali. Bando di apertura dei termini di ricevimento delle Domande di contributo.</w:t>
      </w:r>
    </w:p>
    <w:p w14:paraId="652220A8" w14:textId="2A5FDDFC" w:rsidR="00C2040E" w:rsidRPr="008D539B" w:rsidRDefault="00C2040E" w:rsidP="00FE41AE">
      <w:pPr>
        <w:spacing w:after="0" w:line="240" w:lineRule="auto"/>
        <w:jc w:val="both"/>
        <w:rPr>
          <w:rFonts w:ascii="Arial" w:eastAsia="Times New Roman" w:hAnsi="Arial" w:cs="Arial"/>
          <w:b/>
          <w:color w:val="000000"/>
          <w:sz w:val="20"/>
          <w:szCs w:val="20"/>
          <w:lang w:eastAsia="it-IT"/>
        </w:rPr>
      </w:pPr>
      <w:hyperlink r:id="rId12" w:history="1">
        <w:r w:rsidRPr="008D539B">
          <w:rPr>
            <w:rStyle w:val="Collegamentoipertestuale"/>
            <w:rFonts w:ascii="Arial" w:eastAsia="Times New Roman" w:hAnsi="Arial" w:cs="Arial"/>
            <w:b/>
            <w:sz w:val="20"/>
            <w:szCs w:val="20"/>
            <w:lang w:eastAsia="it-IT"/>
          </w:rPr>
          <w:t>http://www.regione.piemonte.it/governo/bollettino/abbonati/2020/corrente/attach/dda1700000548_10400.pdf</w:t>
        </w:r>
      </w:hyperlink>
    </w:p>
    <w:p w14:paraId="003BDEA2" w14:textId="222D6397" w:rsidR="00C2040E" w:rsidRPr="008D539B" w:rsidRDefault="00C2040E" w:rsidP="00FE41AE">
      <w:pPr>
        <w:spacing w:after="0" w:line="240" w:lineRule="auto"/>
        <w:jc w:val="both"/>
        <w:rPr>
          <w:rFonts w:ascii="Arial" w:eastAsia="Times New Roman" w:hAnsi="Arial" w:cs="Arial"/>
          <w:b/>
          <w:color w:val="000000"/>
          <w:sz w:val="24"/>
          <w:szCs w:val="24"/>
          <w:lang w:eastAsia="it-IT"/>
        </w:rPr>
      </w:pPr>
    </w:p>
    <w:p w14:paraId="3F4D224B" w14:textId="77777777" w:rsidR="00B4739B" w:rsidRDefault="00B4739B" w:rsidP="00FE41AE">
      <w:pPr>
        <w:spacing w:after="0" w:line="240" w:lineRule="auto"/>
        <w:jc w:val="both"/>
        <w:rPr>
          <w:rFonts w:ascii="Arial" w:hAnsi="Arial" w:cs="Arial"/>
          <w:b/>
          <w:bCs/>
          <w:sz w:val="24"/>
          <w:szCs w:val="24"/>
        </w:rPr>
      </w:pPr>
    </w:p>
    <w:p w14:paraId="0B907766" w14:textId="77777777" w:rsidR="00B4739B" w:rsidRDefault="00B4739B" w:rsidP="00FE41AE">
      <w:pPr>
        <w:spacing w:after="0" w:line="240" w:lineRule="auto"/>
        <w:jc w:val="both"/>
        <w:rPr>
          <w:rFonts w:ascii="Arial" w:hAnsi="Arial" w:cs="Arial"/>
          <w:b/>
          <w:bCs/>
          <w:sz w:val="24"/>
          <w:szCs w:val="24"/>
        </w:rPr>
      </w:pPr>
    </w:p>
    <w:p w14:paraId="20E24F3F" w14:textId="77777777" w:rsidR="00B4739B" w:rsidRDefault="00B4739B" w:rsidP="00FE41AE">
      <w:pPr>
        <w:spacing w:after="0" w:line="240" w:lineRule="auto"/>
        <w:jc w:val="both"/>
        <w:rPr>
          <w:rFonts w:ascii="Arial" w:hAnsi="Arial" w:cs="Arial"/>
          <w:b/>
          <w:bCs/>
          <w:sz w:val="24"/>
          <w:szCs w:val="24"/>
        </w:rPr>
      </w:pPr>
    </w:p>
    <w:p w14:paraId="123EBF6F" w14:textId="77777777" w:rsidR="00B4739B" w:rsidRDefault="00B4739B" w:rsidP="00FE41AE">
      <w:pPr>
        <w:spacing w:after="0" w:line="240" w:lineRule="auto"/>
        <w:jc w:val="both"/>
        <w:rPr>
          <w:rFonts w:ascii="Arial" w:hAnsi="Arial" w:cs="Arial"/>
          <w:b/>
          <w:bCs/>
          <w:sz w:val="24"/>
          <w:szCs w:val="24"/>
        </w:rPr>
      </w:pPr>
    </w:p>
    <w:p w14:paraId="795BE3C0" w14:textId="77777777" w:rsidR="00B4739B" w:rsidRDefault="00B4739B" w:rsidP="00FE41AE">
      <w:pPr>
        <w:spacing w:after="0" w:line="240" w:lineRule="auto"/>
        <w:jc w:val="both"/>
        <w:rPr>
          <w:rFonts w:ascii="Arial" w:hAnsi="Arial" w:cs="Arial"/>
          <w:b/>
          <w:bCs/>
          <w:sz w:val="24"/>
          <w:szCs w:val="24"/>
        </w:rPr>
      </w:pPr>
    </w:p>
    <w:p w14:paraId="27DF9F42" w14:textId="77777777" w:rsidR="00B4739B" w:rsidRDefault="00B4739B" w:rsidP="00FE41AE">
      <w:pPr>
        <w:spacing w:after="0" w:line="240" w:lineRule="auto"/>
        <w:jc w:val="both"/>
        <w:rPr>
          <w:rFonts w:ascii="Arial" w:hAnsi="Arial" w:cs="Arial"/>
          <w:b/>
          <w:bCs/>
          <w:sz w:val="24"/>
          <w:szCs w:val="24"/>
        </w:rPr>
      </w:pPr>
    </w:p>
    <w:p w14:paraId="649829B9" w14:textId="553D3323" w:rsidR="008D539B" w:rsidRPr="008D539B" w:rsidRDefault="00C2040E" w:rsidP="00FE41AE">
      <w:pPr>
        <w:spacing w:after="0" w:line="240" w:lineRule="auto"/>
        <w:jc w:val="both"/>
        <w:rPr>
          <w:rFonts w:ascii="Arial" w:hAnsi="Arial" w:cs="Arial"/>
          <w:b/>
          <w:bCs/>
          <w:sz w:val="24"/>
          <w:szCs w:val="24"/>
        </w:rPr>
      </w:pPr>
      <w:r w:rsidRPr="008D539B">
        <w:rPr>
          <w:rFonts w:ascii="Arial" w:hAnsi="Arial" w:cs="Arial"/>
          <w:b/>
          <w:bCs/>
          <w:sz w:val="24"/>
          <w:szCs w:val="24"/>
        </w:rPr>
        <w:t xml:space="preserve">D.D. 7 agosto 2020, n. 556 </w:t>
      </w:r>
    </w:p>
    <w:p w14:paraId="42525AB1" w14:textId="4E63C562" w:rsidR="00C2040E" w:rsidRPr="008D539B" w:rsidRDefault="00C2040E" w:rsidP="00FE41AE">
      <w:pPr>
        <w:spacing w:after="0" w:line="240" w:lineRule="auto"/>
        <w:jc w:val="both"/>
        <w:rPr>
          <w:rFonts w:ascii="Arial" w:hAnsi="Arial" w:cs="Arial"/>
          <w:sz w:val="24"/>
          <w:szCs w:val="24"/>
        </w:rPr>
      </w:pPr>
      <w:r w:rsidRPr="008D539B">
        <w:rPr>
          <w:rFonts w:ascii="Arial" w:hAnsi="Arial" w:cs="Arial"/>
          <w:sz w:val="24"/>
          <w:szCs w:val="24"/>
        </w:rPr>
        <w:t>L.r. 5/2018. Impegno di euro 275.000,00 sul capitolo di spesa 177130/2022 del bilancio finanziario gestionale 2020-2022 a favore di ARPEA, quali contributi regionali da erogare alle Province e alla Città metropolitana di Torino per la prevenzione, il risarcimento e l'accertamento dei danni arrecati dalla fauna selvatica alle colture agricole.</w:t>
      </w:r>
    </w:p>
    <w:p w14:paraId="5CCF2F79" w14:textId="3B04C1C6" w:rsidR="00C2040E" w:rsidRPr="008D539B" w:rsidRDefault="00C2040E" w:rsidP="00FE41AE">
      <w:pPr>
        <w:spacing w:after="0" w:line="240" w:lineRule="auto"/>
        <w:jc w:val="both"/>
        <w:rPr>
          <w:rFonts w:ascii="Arial" w:eastAsia="Times New Roman" w:hAnsi="Arial" w:cs="Arial"/>
          <w:b/>
          <w:color w:val="000000"/>
          <w:sz w:val="20"/>
          <w:szCs w:val="20"/>
          <w:lang w:eastAsia="it-IT"/>
        </w:rPr>
      </w:pPr>
      <w:hyperlink r:id="rId13" w:history="1">
        <w:r w:rsidRPr="008D539B">
          <w:rPr>
            <w:rStyle w:val="Collegamentoipertestuale"/>
            <w:rFonts w:ascii="Arial" w:eastAsia="Times New Roman" w:hAnsi="Arial" w:cs="Arial"/>
            <w:b/>
            <w:sz w:val="20"/>
            <w:szCs w:val="20"/>
            <w:lang w:eastAsia="it-IT"/>
          </w:rPr>
          <w:t>http://www.regione.piemonte.it/governo/bollettino/abbonati/2020/corrente/attach/dda1700000556_10400.pdf</w:t>
        </w:r>
      </w:hyperlink>
    </w:p>
    <w:p w14:paraId="3835C33A" w14:textId="79CCCF9C" w:rsidR="00C2040E" w:rsidRPr="008D539B" w:rsidRDefault="00C2040E" w:rsidP="00FE41AE">
      <w:pPr>
        <w:spacing w:after="0" w:line="240" w:lineRule="auto"/>
        <w:jc w:val="both"/>
        <w:rPr>
          <w:rFonts w:ascii="Arial" w:eastAsia="Times New Roman" w:hAnsi="Arial" w:cs="Arial"/>
          <w:b/>
          <w:color w:val="000000"/>
          <w:sz w:val="24"/>
          <w:szCs w:val="24"/>
          <w:lang w:eastAsia="it-IT"/>
        </w:rPr>
      </w:pPr>
    </w:p>
    <w:p w14:paraId="71678CCA" w14:textId="77777777" w:rsidR="008D539B" w:rsidRPr="008D539B" w:rsidRDefault="00812BFB" w:rsidP="00FE41AE">
      <w:pPr>
        <w:spacing w:after="0" w:line="240" w:lineRule="auto"/>
        <w:jc w:val="both"/>
        <w:rPr>
          <w:rFonts w:ascii="Arial" w:hAnsi="Arial" w:cs="Arial"/>
          <w:b/>
          <w:bCs/>
          <w:sz w:val="24"/>
          <w:szCs w:val="24"/>
        </w:rPr>
      </w:pPr>
      <w:r w:rsidRPr="008D539B">
        <w:rPr>
          <w:rFonts w:ascii="Arial" w:hAnsi="Arial" w:cs="Arial"/>
          <w:b/>
          <w:bCs/>
          <w:sz w:val="24"/>
          <w:szCs w:val="24"/>
        </w:rPr>
        <w:t xml:space="preserve">D.D. 28 agosto 2020, n. 589 </w:t>
      </w:r>
    </w:p>
    <w:p w14:paraId="4D02BAAA" w14:textId="0CE2BC89" w:rsidR="00812BFB" w:rsidRPr="008D539B" w:rsidRDefault="00812BFB" w:rsidP="00FE41AE">
      <w:pPr>
        <w:spacing w:after="0" w:line="240" w:lineRule="auto"/>
        <w:jc w:val="both"/>
        <w:rPr>
          <w:rFonts w:ascii="Arial" w:hAnsi="Arial" w:cs="Arial"/>
          <w:sz w:val="24"/>
          <w:szCs w:val="24"/>
        </w:rPr>
      </w:pPr>
      <w:r w:rsidRPr="008D539B">
        <w:rPr>
          <w:rFonts w:ascii="Arial" w:hAnsi="Arial" w:cs="Arial"/>
          <w:sz w:val="24"/>
          <w:szCs w:val="24"/>
        </w:rPr>
        <w:t>OGGETTO: DM 12272 del 15 dicembre 2015 modificato dal DM n. 527/2017 e dal DM n. 935/2018. Rilascio delle autorizzazioni per nuovi impianti 2020.</w:t>
      </w:r>
    </w:p>
    <w:p w14:paraId="10FE2DD2" w14:textId="2C9103FD" w:rsidR="00812BFB" w:rsidRPr="008D539B" w:rsidRDefault="00812BFB" w:rsidP="00FE41AE">
      <w:pPr>
        <w:spacing w:after="0" w:line="240" w:lineRule="auto"/>
        <w:jc w:val="both"/>
        <w:rPr>
          <w:rFonts w:ascii="Arial" w:eastAsia="Times New Roman" w:hAnsi="Arial" w:cs="Arial"/>
          <w:b/>
          <w:color w:val="000000"/>
          <w:sz w:val="20"/>
          <w:szCs w:val="20"/>
          <w:lang w:eastAsia="it-IT"/>
        </w:rPr>
      </w:pPr>
      <w:hyperlink r:id="rId14" w:history="1">
        <w:r w:rsidRPr="008D539B">
          <w:rPr>
            <w:rStyle w:val="Collegamentoipertestuale"/>
            <w:rFonts w:ascii="Arial" w:eastAsia="Times New Roman" w:hAnsi="Arial" w:cs="Arial"/>
            <w:b/>
            <w:sz w:val="20"/>
            <w:szCs w:val="20"/>
            <w:lang w:eastAsia="it-IT"/>
          </w:rPr>
          <w:t>http://www.regione.piemonte.it/governo/bollettino/abbonati/2020/corrente/attach/dda1700000589_10400.pdf</w:t>
        </w:r>
      </w:hyperlink>
    </w:p>
    <w:p w14:paraId="5252DC3F" w14:textId="4FD846D6" w:rsidR="008D539B" w:rsidRPr="008D539B" w:rsidRDefault="008D539B" w:rsidP="00FE41AE">
      <w:pPr>
        <w:spacing w:after="0" w:line="240" w:lineRule="auto"/>
        <w:jc w:val="both"/>
        <w:rPr>
          <w:rFonts w:ascii="Arial" w:eastAsia="Times New Roman" w:hAnsi="Arial" w:cs="Arial"/>
          <w:b/>
          <w:color w:val="000000"/>
          <w:sz w:val="20"/>
          <w:szCs w:val="20"/>
          <w:lang w:eastAsia="it-IT"/>
        </w:rPr>
      </w:pPr>
    </w:p>
    <w:p w14:paraId="36B73425" w14:textId="77777777" w:rsidR="008D539B" w:rsidRPr="008D539B" w:rsidRDefault="00812BFB" w:rsidP="00FE41AE">
      <w:pPr>
        <w:spacing w:after="0" w:line="240" w:lineRule="auto"/>
        <w:jc w:val="both"/>
        <w:rPr>
          <w:rFonts w:ascii="Arial" w:hAnsi="Arial" w:cs="Arial"/>
          <w:b/>
          <w:bCs/>
          <w:sz w:val="24"/>
          <w:szCs w:val="24"/>
        </w:rPr>
      </w:pPr>
      <w:r w:rsidRPr="008D539B">
        <w:rPr>
          <w:rFonts w:ascii="Arial" w:hAnsi="Arial" w:cs="Arial"/>
          <w:b/>
          <w:bCs/>
          <w:sz w:val="24"/>
          <w:szCs w:val="24"/>
        </w:rPr>
        <w:t xml:space="preserve">D.D. 4 settembre 2020, n. 597 DD n. 583 del 25/08/2020. </w:t>
      </w:r>
    </w:p>
    <w:p w14:paraId="540D1FD6" w14:textId="1953963C" w:rsidR="00812BFB" w:rsidRPr="008D539B" w:rsidRDefault="00812BFB" w:rsidP="00FE41AE">
      <w:pPr>
        <w:spacing w:after="0" w:line="240" w:lineRule="auto"/>
        <w:jc w:val="both"/>
        <w:rPr>
          <w:rFonts w:ascii="Arial" w:hAnsi="Arial" w:cs="Arial"/>
          <w:sz w:val="24"/>
          <w:szCs w:val="24"/>
        </w:rPr>
      </w:pPr>
      <w:r w:rsidRPr="008D539B">
        <w:rPr>
          <w:rFonts w:ascii="Arial" w:hAnsi="Arial" w:cs="Arial"/>
          <w:sz w:val="24"/>
          <w:szCs w:val="24"/>
        </w:rPr>
        <w:t>Proroga dei termini del Bando per la concessione di contributi regionali a favore di piccole e medie imprese (PMI) operanti nella produzione agricola primaria per le perdite di produzione e per i costi aggiuntivi sostenuti a seguito di interventi di controllo di infestazioni parassitarie da nematode galligeno del riso (Meloidogyne graminicola) - D.G.R. n. 16 - 1295 del 30 aprile 2020 e s.m.i</w:t>
      </w:r>
    </w:p>
    <w:p w14:paraId="4B54C62C" w14:textId="3D37261E" w:rsidR="00812BFB" w:rsidRPr="008D539B" w:rsidRDefault="00812BFB" w:rsidP="00FE41AE">
      <w:pPr>
        <w:spacing w:after="0" w:line="240" w:lineRule="auto"/>
        <w:jc w:val="both"/>
        <w:rPr>
          <w:rFonts w:ascii="Arial" w:eastAsia="Times New Roman" w:hAnsi="Arial" w:cs="Arial"/>
          <w:b/>
          <w:color w:val="000000"/>
          <w:sz w:val="20"/>
          <w:szCs w:val="20"/>
          <w:lang w:eastAsia="it-IT"/>
        </w:rPr>
      </w:pPr>
      <w:hyperlink r:id="rId15" w:history="1">
        <w:r w:rsidRPr="008D539B">
          <w:rPr>
            <w:rStyle w:val="Collegamentoipertestuale"/>
            <w:rFonts w:ascii="Arial" w:eastAsia="Times New Roman" w:hAnsi="Arial" w:cs="Arial"/>
            <w:b/>
            <w:sz w:val="20"/>
            <w:szCs w:val="20"/>
            <w:lang w:eastAsia="it-IT"/>
          </w:rPr>
          <w:t>http://www.regione.piemonte.it/governo/bollettino/abbonati/2020/corrente/attach/dda1700000597_10400.pdf</w:t>
        </w:r>
      </w:hyperlink>
    </w:p>
    <w:p w14:paraId="6AD9B359" w14:textId="3F5A0E87" w:rsidR="00812BFB" w:rsidRPr="008D539B" w:rsidRDefault="00812BFB" w:rsidP="00FE41AE">
      <w:pPr>
        <w:spacing w:after="0" w:line="240" w:lineRule="auto"/>
        <w:jc w:val="both"/>
        <w:rPr>
          <w:rFonts w:ascii="Arial" w:eastAsia="Times New Roman" w:hAnsi="Arial" w:cs="Arial"/>
          <w:b/>
          <w:color w:val="000000"/>
          <w:sz w:val="24"/>
          <w:szCs w:val="24"/>
          <w:lang w:eastAsia="it-IT"/>
        </w:rPr>
      </w:pPr>
    </w:p>
    <w:p w14:paraId="7D8B3A9A" w14:textId="77777777" w:rsidR="00812BFB" w:rsidRPr="008D539B" w:rsidRDefault="00812BFB" w:rsidP="00FE41AE">
      <w:pPr>
        <w:spacing w:after="0" w:line="240" w:lineRule="auto"/>
        <w:jc w:val="both"/>
        <w:rPr>
          <w:rFonts w:ascii="Arial" w:hAnsi="Arial" w:cs="Arial"/>
          <w:b/>
          <w:bCs/>
          <w:sz w:val="24"/>
          <w:szCs w:val="24"/>
        </w:rPr>
      </w:pPr>
      <w:r w:rsidRPr="008D539B">
        <w:rPr>
          <w:rFonts w:ascii="Arial" w:hAnsi="Arial" w:cs="Arial"/>
          <w:b/>
          <w:bCs/>
          <w:sz w:val="24"/>
          <w:szCs w:val="24"/>
        </w:rPr>
        <w:t xml:space="preserve">D.D. 8 settembre 2020, n. 599 </w:t>
      </w:r>
    </w:p>
    <w:p w14:paraId="44F15399" w14:textId="2A2C38C9" w:rsidR="00812BFB" w:rsidRPr="008D539B" w:rsidRDefault="00812BFB" w:rsidP="00FE41AE">
      <w:pPr>
        <w:spacing w:after="0" w:line="240" w:lineRule="auto"/>
        <w:jc w:val="both"/>
        <w:rPr>
          <w:rFonts w:ascii="Arial" w:hAnsi="Arial" w:cs="Arial"/>
          <w:sz w:val="24"/>
          <w:szCs w:val="24"/>
        </w:rPr>
      </w:pPr>
      <w:r w:rsidRPr="008D539B">
        <w:rPr>
          <w:rFonts w:ascii="Arial" w:hAnsi="Arial" w:cs="Arial"/>
          <w:sz w:val="24"/>
          <w:szCs w:val="24"/>
        </w:rPr>
        <w:t>Aggiornamento delle aree delimitate per la presenza di Popillia japonica Newman in Piemonte.</w:t>
      </w:r>
    </w:p>
    <w:p w14:paraId="69CC7D53" w14:textId="47F234EA" w:rsidR="00812BFB" w:rsidRPr="008D539B" w:rsidRDefault="00812BFB" w:rsidP="00FE41AE">
      <w:pPr>
        <w:spacing w:after="0" w:line="240" w:lineRule="auto"/>
        <w:jc w:val="both"/>
        <w:rPr>
          <w:rFonts w:ascii="Arial" w:eastAsia="Times New Roman" w:hAnsi="Arial" w:cs="Arial"/>
          <w:b/>
          <w:color w:val="000000"/>
          <w:sz w:val="20"/>
          <w:szCs w:val="20"/>
          <w:lang w:eastAsia="it-IT"/>
        </w:rPr>
      </w:pPr>
      <w:hyperlink r:id="rId16" w:history="1">
        <w:r w:rsidRPr="008D539B">
          <w:rPr>
            <w:rStyle w:val="Collegamentoipertestuale"/>
            <w:rFonts w:ascii="Arial" w:eastAsia="Times New Roman" w:hAnsi="Arial" w:cs="Arial"/>
            <w:b/>
            <w:sz w:val="20"/>
            <w:szCs w:val="20"/>
            <w:lang w:eastAsia="it-IT"/>
          </w:rPr>
          <w:t>http://www.regione.piemonte.it/governo/bollettino/abbonati/2020/corrente/attach/dda1700000599_10400.pdf</w:t>
        </w:r>
      </w:hyperlink>
    </w:p>
    <w:p w14:paraId="31E4D5BE" w14:textId="32E8A09B" w:rsidR="00812BFB" w:rsidRPr="008D539B" w:rsidRDefault="00812BFB" w:rsidP="00FE41AE">
      <w:pPr>
        <w:spacing w:after="0" w:line="240" w:lineRule="auto"/>
        <w:jc w:val="both"/>
        <w:rPr>
          <w:rFonts w:ascii="Arial" w:eastAsia="Times New Roman" w:hAnsi="Arial" w:cs="Arial"/>
          <w:b/>
          <w:color w:val="000000"/>
          <w:sz w:val="20"/>
          <w:szCs w:val="20"/>
          <w:lang w:eastAsia="it-IT"/>
        </w:rPr>
      </w:pPr>
    </w:p>
    <w:p w14:paraId="3101C5A8" w14:textId="77777777" w:rsidR="008D539B" w:rsidRPr="008D539B" w:rsidRDefault="00812BFB" w:rsidP="00FE41AE">
      <w:pPr>
        <w:spacing w:after="0" w:line="240" w:lineRule="auto"/>
        <w:jc w:val="both"/>
        <w:rPr>
          <w:rFonts w:ascii="Arial" w:hAnsi="Arial" w:cs="Arial"/>
          <w:b/>
          <w:bCs/>
          <w:sz w:val="24"/>
          <w:szCs w:val="24"/>
        </w:rPr>
      </w:pPr>
      <w:r w:rsidRPr="008D539B">
        <w:rPr>
          <w:rFonts w:ascii="Arial" w:hAnsi="Arial" w:cs="Arial"/>
          <w:b/>
          <w:bCs/>
          <w:sz w:val="24"/>
          <w:szCs w:val="24"/>
        </w:rPr>
        <w:t xml:space="preserve">Decreto del Presidente della Giunta Regionale 2 settembre 2020, n. 89 </w:t>
      </w:r>
    </w:p>
    <w:p w14:paraId="735C9C27" w14:textId="2FA03AF0" w:rsidR="00812BFB" w:rsidRPr="008D539B" w:rsidRDefault="00812BFB" w:rsidP="00FE41AE">
      <w:pPr>
        <w:spacing w:after="0" w:line="240" w:lineRule="auto"/>
        <w:jc w:val="both"/>
        <w:rPr>
          <w:rFonts w:ascii="Arial" w:hAnsi="Arial" w:cs="Arial"/>
          <w:sz w:val="24"/>
          <w:szCs w:val="24"/>
        </w:rPr>
      </w:pPr>
      <w:r w:rsidRPr="008D539B">
        <w:rPr>
          <w:rFonts w:ascii="Arial" w:hAnsi="Arial" w:cs="Arial"/>
          <w:sz w:val="24"/>
          <w:szCs w:val="24"/>
        </w:rPr>
        <w:t>XI Legislatura. Art.15 l.r. 23/2008 e s.m.i. Conferimento a Gianluca Vignale dell'incarico di Capo di Gabinetto del "Gabinetto del Presidente della Giunta regionale".</w:t>
      </w:r>
    </w:p>
    <w:p w14:paraId="1924CFD3" w14:textId="691B9F99" w:rsidR="00812BFB" w:rsidRPr="00B4739B" w:rsidRDefault="00812BFB" w:rsidP="00FE41AE">
      <w:pPr>
        <w:spacing w:after="0" w:line="240" w:lineRule="auto"/>
        <w:jc w:val="both"/>
        <w:rPr>
          <w:rFonts w:ascii="Arial" w:eastAsia="Times New Roman" w:hAnsi="Arial" w:cs="Arial"/>
          <w:b/>
          <w:color w:val="000000"/>
          <w:sz w:val="18"/>
          <w:szCs w:val="18"/>
          <w:lang w:eastAsia="it-IT"/>
        </w:rPr>
      </w:pPr>
      <w:hyperlink r:id="rId17" w:history="1">
        <w:r w:rsidRPr="00B4739B">
          <w:rPr>
            <w:rStyle w:val="Collegamentoipertestuale"/>
            <w:rFonts w:ascii="Arial" w:eastAsia="Times New Roman" w:hAnsi="Arial" w:cs="Arial"/>
            <w:b/>
            <w:sz w:val="18"/>
            <w:szCs w:val="18"/>
            <w:lang w:eastAsia="it-IT"/>
          </w:rPr>
          <w:t>http://www.regione.piemonte.it/governo/bollettino/abbonati/2020/corrente/attach/dpgr_00089_1060_02092020.pdf</w:t>
        </w:r>
      </w:hyperlink>
    </w:p>
    <w:p w14:paraId="35B77FB1" w14:textId="5BB70D53" w:rsidR="00812BFB" w:rsidRPr="008D539B" w:rsidRDefault="00812BFB" w:rsidP="00FE41AE">
      <w:pPr>
        <w:spacing w:after="0" w:line="240" w:lineRule="auto"/>
        <w:jc w:val="both"/>
        <w:rPr>
          <w:rFonts w:ascii="Arial" w:eastAsia="Times New Roman" w:hAnsi="Arial" w:cs="Arial"/>
          <w:b/>
          <w:color w:val="000000"/>
          <w:sz w:val="24"/>
          <w:szCs w:val="24"/>
          <w:lang w:eastAsia="it-IT"/>
        </w:rPr>
      </w:pPr>
    </w:p>
    <w:p w14:paraId="5E52D33A" w14:textId="77777777" w:rsidR="008D539B" w:rsidRPr="008D539B" w:rsidRDefault="00812BFB" w:rsidP="00FE41AE">
      <w:pPr>
        <w:spacing w:after="0" w:line="240" w:lineRule="auto"/>
        <w:jc w:val="both"/>
        <w:rPr>
          <w:rFonts w:ascii="Arial" w:hAnsi="Arial" w:cs="Arial"/>
          <w:b/>
          <w:bCs/>
          <w:sz w:val="24"/>
          <w:szCs w:val="24"/>
        </w:rPr>
      </w:pPr>
      <w:r w:rsidRPr="008D539B">
        <w:rPr>
          <w:rFonts w:ascii="Arial" w:hAnsi="Arial" w:cs="Arial"/>
          <w:b/>
          <w:bCs/>
          <w:sz w:val="24"/>
          <w:szCs w:val="24"/>
        </w:rPr>
        <w:t xml:space="preserve">Deliberazione della Giunta Regionale 7 agosto 2020, n. 17-1839 </w:t>
      </w:r>
    </w:p>
    <w:p w14:paraId="57BECB73" w14:textId="2C0887E9" w:rsidR="00812BFB" w:rsidRPr="008D539B" w:rsidRDefault="00812BFB" w:rsidP="00FE41AE">
      <w:pPr>
        <w:spacing w:after="0" w:line="240" w:lineRule="auto"/>
        <w:jc w:val="both"/>
        <w:rPr>
          <w:rFonts w:ascii="Arial" w:eastAsia="Times New Roman" w:hAnsi="Arial" w:cs="Arial"/>
          <w:b/>
          <w:color w:val="000000"/>
          <w:sz w:val="24"/>
          <w:szCs w:val="24"/>
          <w:lang w:eastAsia="it-IT"/>
        </w:rPr>
      </w:pPr>
      <w:r w:rsidRPr="008D539B">
        <w:rPr>
          <w:rFonts w:ascii="Arial" w:hAnsi="Arial" w:cs="Arial"/>
          <w:sz w:val="24"/>
          <w:szCs w:val="24"/>
        </w:rPr>
        <w:t>Articolo 12 comma 2 della legge regionale 19 giugno 2018, n. 5. (Tutela della fauna e gestione faunistico-venatoria) e ss.mm.ii. Modifica delle percentuali per i cacciatori residenti in altre regioni o all'estero, in attuazione della DGR 21-1796 del 31 luglio 2020.</w:t>
      </w:r>
    </w:p>
    <w:p w14:paraId="2426E8B1" w14:textId="57B64DF8" w:rsidR="00812BFB" w:rsidRPr="008D539B" w:rsidRDefault="00431984" w:rsidP="00FE41AE">
      <w:pPr>
        <w:spacing w:after="0" w:line="240" w:lineRule="auto"/>
        <w:jc w:val="both"/>
        <w:rPr>
          <w:rFonts w:ascii="Arial" w:eastAsia="Times New Roman" w:hAnsi="Arial" w:cs="Arial"/>
          <w:b/>
          <w:color w:val="000000"/>
          <w:sz w:val="18"/>
          <w:szCs w:val="18"/>
          <w:lang w:eastAsia="it-IT"/>
        </w:rPr>
      </w:pPr>
      <w:hyperlink r:id="rId18" w:history="1">
        <w:r w:rsidRPr="008D539B">
          <w:rPr>
            <w:rStyle w:val="Collegamentoipertestuale"/>
            <w:rFonts w:ascii="Arial" w:eastAsia="Times New Roman" w:hAnsi="Arial" w:cs="Arial"/>
            <w:b/>
            <w:sz w:val="18"/>
            <w:szCs w:val="18"/>
            <w:lang w:eastAsia="it-IT"/>
          </w:rPr>
          <w:t>http://www.regione.piemonte.it/governo/bollettino/abbonati/2020/corrente/attach/dgr_01839_1050_07082020.pdf</w:t>
        </w:r>
      </w:hyperlink>
    </w:p>
    <w:p w14:paraId="3E3022B4" w14:textId="77777777" w:rsidR="00431984" w:rsidRPr="008D539B" w:rsidRDefault="00431984" w:rsidP="00FE41AE">
      <w:pPr>
        <w:spacing w:after="0" w:line="240" w:lineRule="auto"/>
        <w:jc w:val="both"/>
        <w:rPr>
          <w:rFonts w:ascii="Arial" w:eastAsia="Times New Roman" w:hAnsi="Arial" w:cs="Arial"/>
          <w:b/>
          <w:color w:val="000000"/>
          <w:sz w:val="20"/>
          <w:szCs w:val="20"/>
          <w:lang w:eastAsia="it-IT"/>
        </w:rPr>
      </w:pPr>
    </w:p>
    <w:p w14:paraId="15755F37" w14:textId="77777777" w:rsidR="008D539B" w:rsidRPr="008D539B" w:rsidRDefault="00812BFB" w:rsidP="00FE41AE">
      <w:pPr>
        <w:spacing w:after="0" w:line="240" w:lineRule="auto"/>
        <w:jc w:val="both"/>
        <w:rPr>
          <w:rFonts w:ascii="Arial" w:hAnsi="Arial" w:cs="Arial"/>
          <w:b/>
          <w:bCs/>
          <w:sz w:val="24"/>
          <w:szCs w:val="24"/>
        </w:rPr>
      </w:pPr>
      <w:r w:rsidRPr="008D539B">
        <w:rPr>
          <w:rFonts w:ascii="Arial" w:hAnsi="Arial" w:cs="Arial"/>
          <w:b/>
          <w:bCs/>
          <w:sz w:val="24"/>
          <w:szCs w:val="24"/>
        </w:rPr>
        <w:t xml:space="preserve">Deliberazione della Giunta Regionale 7 agosto 2020, n. 20-1842 </w:t>
      </w:r>
    </w:p>
    <w:p w14:paraId="002EFDBC" w14:textId="695FA622" w:rsidR="00812BFB" w:rsidRPr="008D539B" w:rsidRDefault="00812BFB" w:rsidP="00FE41AE">
      <w:pPr>
        <w:spacing w:after="0" w:line="240" w:lineRule="auto"/>
        <w:jc w:val="both"/>
        <w:rPr>
          <w:rFonts w:ascii="Arial" w:hAnsi="Arial" w:cs="Arial"/>
          <w:sz w:val="24"/>
          <w:szCs w:val="24"/>
        </w:rPr>
      </w:pPr>
      <w:r w:rsidRPr="008D539B">
        <w:rPr>
          <w:rFonts w:ascii="Arial" w:hAnsi="Arial" w:cs="Arial"/>
          <w:sz w:val="24"/>
          <w:szCs w:val="24"/>
        </w:rPr>
        <w:t>Approvazione schema tipo Protocollo d'Intesa per la promozione del lavoro regolare in agricoltura, per facilitare l'incontro tra domanda e offerta di lavoro stagionale.</w:t>
      </w:r>
    </w:p>
    <w:p w14:paraId="64A642F1" w14:textId="5E009E64" w:rsidR="00812BFB" w:rsidRPr="008D539B" w:rsidRDefault="00431984" w:rsidP="00FE41AE">
      <w:pPr>
        <w:spacing w:after="0" w:line="240" w:lineRule="auto"/>
        <w:jc w:val="both"/>
        <w:rPr>
          <w:rFonts w:ascii="Arial" w:eastAsia="Times New Roman" w:hAnsi="Arial" w:cs="Arial"/>
          <w:b/>
          <w:color w:val="000000"/>
          <w:sz w:val="18"/>
          <w:szCs w:val="18"/>
          <w:lang w:eastAsia="it-IT"/>
        </w:rPr>
      </w:pPr>
      <w:hyperlink r:id="rId19" w:history="1">
        <w:r w:rsidRPr="008D539B">
          <w:rPr>
            <w:rStyle w:val="Collegamentoipertestuale"/>
            <w:rFonts w:ascii="Arial" w:eastAsia="Times New Roman" w:hAnsi="Arial" w:cs="Arial"/>
            <w:b/>
            <w:sz w:val="18"/>
            <w:szCs w:val="18"/>
            <w:lang w:eastAsia="it-IT"/>
          </w:rPr>
          <w:t>http://www.regione.piemonte.it/governo/bollettino/abbonati/2020/corrente/attach/dgr_01842_1050_07082020.pdf</w:t>
        </w:r>
      </w:hyperlink>
    </w:p>
    <w:p w14:paraId="1B9A697C" w14:textId="6F9AB15C" w:rsidR="00431984" w:rsidRPr="008D539B" w:rsidRDefault="00431984" w:rsidP="00FE41AE">
      <w:pPr>
        <w:spacing w:after="0" w:line="240" w:lineRule="auto"/>
        <w:jc w:val="both"/>
        <w:rPr>
          <w:rFonts w:ascii="Arial" w:eastAsia="Times New Roman" w:hAnsi="Arial" w:cs="Arial"/>
          <w:b/>
          <w:color w:val="000000"/>
          <w:sz w:val="24"/>
          <w:szCs w:val="24"/>
          <w:lang w:eastAsia="it-IT"/>
        </w:rPr>
      </w:pPr>
    </w:p>
    <w:p w14:paraId="3630893C" w14:textId="52B76AFE" w:rsidR="008D539B" w:rsidRPr="008D539B" w:rsidRDefault="00431984" w:rsidP="00FE41AE">
      <w:pPr>
        <w:spacing w:after="0" w:line="240" w:lineRule="auto"/>
        <w:jc w:val="both"/>
        <w:rPr>
          <w:rFonts w:ascii="Arial" w:hAnsi="Arial" w:cs="Arial"/>
          <w:b/>
          <w:bCs/>
          <w:sz w:val="24"/>
          <w:szCs w:val="24"/>
        </w:rPr>
      </w:pPr>
      <w:r w:rsidRPr="008D539B">
        <w:rPr>
          <w:rFonts w:ascii="Arial" w:hAnsi="Arial" w:cs="Arial"/>
          <w:b/>
          <w:bCs/>
          <w:sz w:val="24"/>
          <w:szCs w:val="24"/>
        </w:rPr>
        <w:t xml:space="preserve">Deliberazione della Giunta Regionale 7 agosto 2020, n. 45-1865 </w:t>
      </w:r>
    </w:p>
    <w:p w14:paraId="5F5FD4F1" w14:textId="5024FDFC" w:rsidR="00431984" w:rsidRPr="008D539B" w:rsidRDefault="00431984" w:rsidP="00FE41AE">
      <w:pPr>
        <w:spacing w:after="0" w:line="240" w:lineRule="auto"/>
        <w:jc w:val="both"/>
        <w:rPr>
          <w:rFonts w:ascii="Arial" w:hAnsi="Arial" w:cs="Arial"/>
          <w:sz w:val="24"/>
          <w:szCs w:val="24"/>
        </w:rPr>
      </w:pPr>
      <w:r w:rsidRPr="008D539B">
        <w:rPr>
          <w:rFonts w:ascii="Arial" w:hAnsi="Arial" w:cs="Arial"/>
          <w:sz w:val="24"/>
          <w:szCs w:val="24"/>
        </w:rPr>
        <w:t>Affidamento dell’incarico di responsabile della Direzione Formazione professionale e orientamento - Dipartimento Educazione e welfare della Citta' Metropolitana di Torino al dott. Livio BOIERO.</w:t>
      </w:r>
    </w:p>
    <w:p w14:paraId="55AF5F4D" w14:textId="7378DE66" w:rsidR="00431984" w:rsidRPr="008D539B" w:rsidRDefault="00431984" w:rsidP="00FE41AE">
      <w:pPr>
        <w:spacing w:after="0" w:line="240" w:lineRule="auto"/>
        <w:jc w:val="both"/>
        <w:rPr>
          <w:rFonts w:ascii="Arial" w:eastAsia="Times New Roman" w:hAnsi="Arial" w:cs="Arial"/>
          <w:b/>
          <w:color w:val="000000"/>
          <w:sz w:val="18"/>
          <w:szCs w:val="18"/>
          <w:lang w:eastAsia="it-IT"/>
        </w:rPr>
      </w:pPr>
      <w:hyperlink r:id="rId20" w:history="1">
        <w:r w:rsidRPr="008D539B">
          <w:rPr>
            <w:rStyle w:val="Collegamentoipertestuale"/>
            <w:rFonts w:ascii="Arial" w:eastAsia="Times New Roman" w:hAnsi="Arial" w:cs="Arial"/>
            <w:b/>
            <w:sz w:val="18"/>
            <w:szCs w:val="18"/>
            <w:lang w:eastAsia="it-IT"/>
          </w:rPr>
          <w:t>http://www.regione.piemonte.it/governo/bollettino/abbonati/2020/corrente/attach/dgr_01865_1050_07082020.pdf</w:t>
        </w:r>
      </w:hyperlink>
    </w:p>
    <w:p w14:paraId="2E079377" w14:textId="2D7E67CC" w:rsidR="00431984" w:rsidRPr="008D539B" w:rsidRDefault="00431984" w:rsidP="00FE41AE">
      <w:pPr>
        <w:spacing w:after="0" w:line="240" w:lineRule="auto"/>
        <w:jc w:val="both"/>
        <w:rPr>
          <w:rFonts w:ascii="Arial" w:eastAsia="Times New Roman" w:hAnsi="Arial" w:cs="Arial"/>
          <w:b/>
          <w:color w:val="000000"/>
          <w:sz w:val="24"/>
          <w:szCs w:val="24"/>
          <w:lang w:eastAsia="it-IT"/>
        </w:rPr>
      </w:pPr>
    </w:p>
    <w:p w14:paraId="27F7826E" w14:textId="77777777" w:rsidR="008D539B" w:rsidRPr="008D539B" w:rsidRDefault="00431984" w:rsidP="00FE41AE">
      <w:pPr>
        <w:spacing w:after="0" w:line="240" w:lineRule="auto"/>
        <w:jc w:val="both"/>
        <w:rPr>
          <w:rFonts w:ascii="Arial" w:hAnsi="Arial" w:cs="Arial"/>
          <w:b/>
          <w:bCs/>
          <w:sz w:val="24"/>
          <w:szCs w:val="24"/>
        </w:rPr>
      </w:pPr>
      <w:r w:rsidRPr="008D539B">
        <w:rPr>
          <w:rFonts w:ascii="Arial" w:hAnsi="Arial" w:cs="Arial"/>
          <w:b/>
          <w:bCs/>
          <w:sz w:val="24"/>
          <w:szCs w:val="24"/>
        </w:rPr>
        <w:t xml:space="preserve">Deliberazione della Giunta Regionale 7 agosto 2020, n. 46-1866 </w:t>
      </w:r>
    </w:p>
    <w:p w14:paraId="0A906624" w14:textId="5D53841C" w:rsidR="00431984" w:rsidRPr="008D539B" w:rsidRDefault="00431984" w:rsidP="00FE41AE">
      <w:pPr>
        <w:spacing w:after="0" w:line="240" w:lineRule="auto"/>
        <w:jc w:val="both"/>
        <w:rPr>
          <w:rFonts w:ascii="Arial" w:hAnsi="Arial" w:cs="Arial"/>
          <w:sz w:val="24"/>
          <w:szCs w:val="24"/>
        </w:rPr>
      </w:pPr>
      <w:r w:rsidRPr="008D539B">
        <w:rPr>
          <w:rFonts w:ascii="Arial" w:hAnsi="Arial" w:cs="Arial"/>
          <w:sz w:val="24"/>
          <w:szCs w:val="24"/>
        </w:rPr>
        <w:t>Attribuzione dell’incarico di responsabile ad interim della direzione “Amministrazione, monitoraggio e controlli” della Citta' Metropolitana di Torino alla dirigente Enrica PEJROLO.</w:t>
      </w:r>
    </w:p>
    <w:p w14:paraId="51DAF091" w14:textId="09C3482E" w:rsidR="00431984" w:rsidRPr="008D539B" w:rsidRDefault="00431984" w:rsidP="00FE41AE">
      <w:pPr>
        <w:spacing w:after="0" w:line="240" w:lineRule="auto"/>
        <w:jc w:val="both"/>
        <w:rPr>
          <w:rFonts w:ascii="Arial" w:eastAsia="Times New Roman" w:hAnsi="Arial" w:cs="Arial"/>
          <w:b/>
          <w:color w:val="000000"/>
          <w:sz w:val="18"/>
          <w:szCs w:val="18"/>
          <w:lang w:eastAsia="it-IT"/>
        </w:rPr>
      </w:pPr>
      <w:hyperlink r:id="rId21" w:history="1">
        <w:r w:rsidRPr="008D539B">
          <w:rPr>
            <w:rStyle w:val="Collegamentoipertestuale"/>
            <w:rFonts w:ascii="Arial" w:eastAsia="Times New Roman" w:hAnsi="Arial" w:cs="Arial"/>
            <w:b/>
            <w:sz w:val="18"/>
            <w:szCs w:val="18"/>
            <w:lang w:eastAsia="it-IT"/>
          </w:rPr>
          <w:t>http://www.regione.piemonte.it/governo/bollettino/abbonati/2020/corrente/attach/dgr_01866_1050_07082020.pdf</w:t>
        </w:r>
      </w:hyperlink>
    </w:p>
    <w:p w14:paraId="13563F2D" w14:textId="65C194DA" w:rsidR="00431984" w:rsidRPr="008D539B" w:rsidRDefault="00431984" w:rsidP="00FE41AE">
      <w:pPr>
        <w:spacing w:after="0" w:line="240" w:lineRule="auto"/>
        <w:jc w:val="both"/>
        <w:rPr>
          <w:rFonts w:ascii="Arial" w:eastAsia="Times New Roman" w:hAnsi="Arial" w:cs="Arial"/>
          <w:b/>
          <w:color w:val="000000"/>
          <w:sz w:val="18"/>
          <w:szCs w:val="18"/>
          <w:lang w:eastAsia="it-IT"/>
        </w:rPr>
      </w:pPr>
    </w:p>
    <w:p w14:paraId="550D01CD" w14:textId="77777777" w:rsidR="00B4739B" w:rsidRDefault="00B4739B" w:rsidP="00FE41AE">
      <w:pPr>
        <w:spacing w:after="0" w:line="240" w:lineRule="auto"/>
        <w:jc w:val="both"/>
        <w:rPr>
          <w:rFonts w:ascii="Arial" w:hAnsi="Arial" w:cs="Arial"/>
          <w:b/>
          <w:bCs/>
          <w:sz w:val="24"/>
          <w:szCs w:val="24"/>
        </w:rPr>
      </w:pPr>
    </w:p>
    <w:p w14:paraId="15545628" w14:textId="77777777" w:rsidR="00B4739B" w:rsidRDefault="00B4739B" w:rsidP="00FE41AE">
      <w:pPr>
        <w:spacing w:after="0" w:line="240" w:lineRule="auto"/>
        <w:jc w:val="both"/>
        <w:rPr>
          <w:rFonts w:ascii="Arial" w:hAnsi="Arial" w:cs="Arial"/>
          <w:b/>
          <w:bCs/>
          <w:sz w:val="24"/>
          <w:szCs w:val="24"/>
        </w:rPr>
      </w:pPr>
    </w:p>
    <w:p w14:paraId="43DEEC39" w14:textId="6F0B088F" w:rsidR="008D539B" w:rsidRPr="008D539B" w:rsidRDefault="00431984" w:rsidP="00FE41AE">
      <w:pPr>
        <w:spacing w:after="0" w:line="240" w:lineRule="auto"/>
        <w:jc w:val="both"/>
        <w:rPr>
          <w:rFonts w:ascii="Arial" w:hAnsi="Arial" w:cs="Arial"/>
          <w:b/>
          <w:bCs/>
          <w:sz w:val="24"/>
          <w:szCs w:val="24"/>
        </w:rPr>
      </w:pPr>
      <w:r w:rsidRPr="008D539B">
        <w:rPr>
          <w:rFonts w:ascii="Arial" w:hAnsi="Arial" w:cs="Arial"/>
          <w:b/>
          <w:bCs/>
          <w:sz w:val="24"/>
          <w:szCs w:val="24"/>
        </w:rPr>
        <w:lastRenderedPageBreak/>
        <w:t xml:space="preserve">Deliberazione della Giunta Regionale 7 agosto 2020, n. 47-1867 </w:t>
      </w:r>
    </w:p>
    <w:p w14:paraId="4E785CD1" w14:textId="7DA87D61" w:rsidR="00431984" w:rsidRPr="008D539B" w:rsidRDefault="00431984" w:rsidP="00FE41AE">
      <w:pPr>
        <w:spacing w:after="0" w:line="240" w:lineRule="auto"/>
        <w:jc w:val="both"/>
        <w:rPr>
          <w:rFonts w:ascii="Arial" w:hAnsi="Arial" w:cs="Arial"/>
          <w:sz w:val="24"/>
          <w:szCs w:val="24"/>
        </w:rPr>
      </w:pPr>
      <w:r w:rsidRPr="008D539B">
        <w:rPr>
          <w:rFonts w:ascii="Arial" w:hAnsi="Arial" w:cs="Arial"/>
          <w:sz w:val="24"/>
          <w:szCs w:val="24"/>
        </w:rPr>
        <w:t>Art. 22 della l.r. 23/08 e s.m.i.: affidamento dell’incarico di responsabile del settore SC A1811B “Investimenti trasporti e infrastrutture”, al dirigente regionale Michele MARINO.</w:t>
      </w:r>
    </w:p>
    <w:p w14:paraId="7AD53E34" w14:textId="798DBFB8" w:rsidR="00431984" w:rsidRPr="008D539B" w:rsidRDefault="00431984" w:rsidP="00FE41AE">
      <w:pPr>
        <w:spacing w:after="0" w:line="240" w:lineRule="auto"/>
        <w:jc w:val="both"/>
        <w:rPr>
          <w:rFonts w:ascii="Arial" w:eastAsia="Times New Roman" w:hAnsi="Arial" w:cs="Arial"/>
          <w:b/>
          <w:color w:val="000000"/>
          <w:sz w:val="18"/>
          <w:szCs w:val="18"/>
          <w:lang w:eastAsia="it-IT"/>
        </w:rPr>
      </w:pPr>
      <w:hyperlink r:id="rId22" w:history="1">
        <w:r w:rsidRPr="008D539B">
          <w:rPr>
            <w:rStyle w:val="Collegamentoipertestuale"/>
            <w:rFonts w:ascii="Arial" w:eastAsia="Times New Roman" w:hAnsi="Arial" w:cs="Arial"/>
            <w:b/>
            <w:sz w:val="18"/>
            <w:szCs w:val="18"/>
            <w:lang w:eastAsia="it-IT"/>
          </w:rPr>
          <w:t>http://www.regione.piemonte.it/governo/bollettino/abbonati/2020/corrente/attach/dgr_01867_1050_07082020.pdf</w:t>
        </w:r>
      </w:hyperlink>
    </w:p>
    <w:p w14:paraId="4E00EE41" w14:textId="14C1098F" w:rsidR="00431984" w:rsidRPr="008D539B" w:rsidRDefault="00431984" w:rsidP="00FE41AE">
      <w:pPr>
        <w:spacing w:after="0" w:line="240" w:lineRule="auto"/>
        <w:jc w:val="both"/>
        <w:rPr>
          <w:rFonts w:ascii="Arial" w:eastAsia="Times New Roman" w:hAnsi="Arial" w:cs="Arial"/>
          <w:b/>
          <w:color w:val="000000"/>
          <w:sz w:val="24"/>
          <w:szCs w:val="24"/>
          <w:lang w:eastAsia="it-IT"/>
        </w:rPr>
      </w:pPr>
    </w:p>
    <w:p w14:paraId="0A8F3877" w14:textId="3120D68A" w:rsidR="008D539B" w:rsidRPr="008D539B" w:rsidRDefault="00431984" w:rsidP="00FE41AE">
      <w:pPr>
        <w:spacing w:after="0" w:line="240" w:lineRule="auto"/>
        <w:jc w:val="both"/>
        <w:rPr>
          <w:rFonts w:ascii="Arial" w:hAnsi="Arial" w:cs="Arial"/>
          <w:b/>
          <w:bCs/>
          <w:sz w:val="24"/>
          <w:szCs w:val="24"/>
        </w:rPr>
      </w:pPr>
      <w:r w:rsidRPr="008D539B">
        <w:rPr>
          <w:rFonts w:ascii="Arial" w:hAnsi="Arial" w:cs="Arial"/>
          <w:b/>
          <w:bCs/>
          <w:sz w:val="24"/>
          <w:szCs w:val="24"/>
        </w:rPr>
        <w:t xml:space="preserve">Deliberazione della Giunta Regionale 10 agosto 2020, n. 4-1884 </w:t>
      </w:r>
    </w:p>
    <w:p w14:paraId="35D7D506" w14:textId="6D73B262" w:rsidR="00431984" w:rsidRPr="008D539B" w:rsidRDefault="00431984" w:rsidP="00FE41AE">
      <w:pPr>
        <w:spacing w:after="0" w:line="240" w:lineRule="auto"/>
        <w:jc w:val="both"/>
        <w:rPr>
          <w:rFonts w:ascii="Arial" w:hAnsi="Arial" w:cs="Arial"/>
          <w:sz w:val="24"/>
          <w:szCs w:val="24"/>
        </w:rPr>
      </w:pPr>
      <w:r w:rsidRPr="008D539B">
        <w:rPr>
          <w:rFonts w:ascii="Arial" w:hAnsi="Arial" w:cs="Arial"/>
          <w:sz w:val="24"/>
          <w:szCs w:val="24"/>
        </w:rPr>
        <w:t>Adozione delle “Linee guida per la riapertura delle Attivita' Economiche, Produttive e Ricreative” in conseguenza dell’emergenza sanitaria da COVID-19, come modificate in sede di Conferenza delle Regioni e delle Province Autonome in data 6 agosto 2020.</w:t>
      </w:r>
    </w:p>
    <w:p w14:paraId="4DA5C2EB" w14:textId="69E790E0" w:rsidR="00431984" w:rsidRPr="008D539B" w:rsidRDefault="00431984" w:rsidP="00FE41AE">
      <w:pPr>
        <w:spacing w:after="0" w:line="240" w:lineRule="auto"/>
        <w:jc w:val="both"/>
        <w:rPr>
          <w:rFonts w:ascii="Arial" w:eastAsia="Times New Roman" w:hAnsi="Arial" w:cs="Arial"/>
          <w:b/>
          <w:color w:val="000000"/>
          <w:sz w:val="18"/>
          <w:szCs w:val="18"/>
          <w:lang w:eastAsia="it-IT"/>
        </w:rPr>
      </w:pPr>
      <w:hyperlink r:id="rId23" w:history="1">
        <w:r w:rsidRPr="008D539B">
          <w:rPr>
            <w:rStyle w:val="Collegamentoipertestuale"/>
            <w:rFonts w:ascii="Arial" w:eastAsia="Times New Roman" w:hAnsi="Arial" w:cs="Arial"/>
            <w:b/>
            <w:sz w:val="18"/>
            <w:szCs w:val="18"/>
            <w:lang w:eastAsia="it-IT"/>
          </w:rPr>
          <w:t>http://www.regione.piemonte.it/governo/bollettino/abbonati/2020/corrente/attach/dgr_01884_1050_10082020.pdf</w:t>
        </w:r>
      </w:hyperlink>
    </w:p>
    <w:p w14:paraId="260940D5" w14:textId="3B93D4FD" w:rsidR="00431984" w:rsidRPr="008D539B" w:rsidRDefault="00431984" w:rsidP="00FE41AE">
      <w:pPr>
        <w:spacing w:after="0" w:line="240" w:lineRule="auto"/>
        <w:jc w:val="both"/>
        <w:rPr>
          <w:rFonts w:ascii="Arial" w:eastAsia="Times New Roman" w:hAnsi="Arial" w:cs="Arial"/>
          <w:b/>
          <w:color w:val="000000"/>
          <w:sz w:val="18"/>
          <w:szCs w:val="18"/>
          <w:lang w:eastAsia="it-IT"/>
        </w:rPr>
      </w:pPr>
    </w:p>
    <w:p w14:paraId="121B5BC1" w14:textId="77777777" w:rsidR="008D539B" w:rsidRPr="008D539B" w:rsidRDefault="00431984" w:rsidP="00FE41AE">
      <w:pPr>
        <w:spacing w:after="0" w:line="240" w:lineRule="auto"/>
        <w:jc w:val="both"/>
        <w:rPr>
          <w:rFonts w:ascii="Arial" w:hAnsi="Arial" w:cs="Arial"/>
          <w:b/>
          <w:bCs/>
          <w:sz w:val="24"/>
          <w:szCs w:val="24"/>
        </w:rPr>
      </w:pPr>
      <w:r w:rsidRPr="008D539B">
        <w:rPr>
          <w:rFonts w:ascii="Arial" w:hAnsi="Arial" w:cs="Arial"/>
          <w:b/>
          <w:bCs/>
          <w:sz w:val="24"/>
          <w:szCs w:val="24"/>
        </w:rPr>
        <w:t>Deliberazione della Giunta Regionale 28 agosto 2020, n. 9-1894</w:t>
      </w:r>
    </w:p>
    <w:p w14:paraId="434BA61C" w14:textId="3E9BC238" w:rsidR="00431984" w:rsidRPr="008D539B" w:rsidRDefault="00431984" w:rsidP="00FE41AE">
      <w:pPr>
        <w:spacing w:after="0" w:line="240" w:lineRule="auto"/>
        <w:jc w:val="both"/>
        <w:rPr>
          <w:rFonts w:ascii="Arial" w:hAnsi="Arial" w:cs="Arial"/>
          <w:sz w:val="24"/>
          <w:szCs w:val="24"/>
        </w:rPr>
      </w:pPr>
      <w:r w:rsidRPr="008D539B">
        <w:rPr>
          <w:rFonts w:ascii="Arial" w:hAnsi="Arial" w:cs="Arial"/>
          <w:sz w:val="24"/>
          <w:szCs w:val="24"/>
        </w:rPr>
        <w:t>L. 157/1992. L. 248/2005. L.R. 5/2018 e s.m.i. Stagione venatoria 2020-2021. Rettifica per mero errore materiale delle deliberazioni della Giunta Regionale n. 16-1755 del 28 luglio 2020 e n. 18-1840 del 7 agosto 2020, di approvazione di Piani di Prelievo Selettivo (PPS) degli ungulati.</w:t>
      </w:r>
    </w:p>
    <w:p w14:paraId="45CF7FFC" w14:textId="309E488D" w:rsidR="00431984" w:rsidRPr="008D539B" w:rsidRDefault="00431984" w:rsidP="00FE41AE">
      <w:pPr>
        <w:spacing w:after="0" w:line="240" w:lineRule="auto"/>
        <w:jc w:val="both"/>
        <w:rPr>
          <w:rFonts w:ascii="Arial" w:eastAsia="Times New Roman" w:hAnsi="Arial" w:cs="Arial"/>
          <w:b/>
          <w:color w:val="000000"/>
          <w:sz w:val="18"/>
          <w:szCs w:val="18"/>
          <w:lang w:eastAsia="it-IT"/>
        </w:rPr>
      </w:pPr>
      <w:hyperlink r:id="rId24" w:history="1">
        <w:r w:rsidRPr="008D539B">
          <w:rPr>
            <w:rStyle w:val="Collegamentoipertestuale"/>
            <w:rFonts w:ascii="Arial" w:eastAsia="Times New Roman" w:hAnsi="Arial" w:cs="Arial"/>
            <w:b/>
            <w:sz w:val="18"/>
            <w:szCs w:val="18"/>
            <w:lang w:eastAsia="it-IT"/>
          </w:rPr>
          <w:t>http://www.regione.piemonte.it/governo/bollettino/abbonati/2020/corrente/attach/dgr_01894_1050_28082020.pdf</w:t>
        </w:r>
      </w:hyperlink>
    </w:p>
    <w:p w14:paraId="3B43E6CC" w14:textId="43522383" w:rsidR="00431984" w:rsidRPr="008D539B" w:rsidRDefault="00431984" w:rsidP="00FE41AE">
      <w:pPr>
        <w:spacing w:after="0" w:line="240" w:lineRule="auto"/>
        <w:jc w:val="both"/>
        <w:rPr>
          <w:rFonts w:ascii="Arial" w:eastAsia="Times New Roman" w:hAnsi="Arial" w:cs="Arial"/>
          <w:b/>
          <w:color w:val="000000"/>
          <w:sz w:val="24"/>
          <w:szCs w:val="24"/>
          <w:lang w:eastAsia="it-IT"/>
        </w:rPr>
      </w:pPr>
    </w:p>
    <w:p w14:paraId="41292DB5" w14:textId="46588490" w:rsidR="00431984" w:rsidRPr="008D539B" w:rsidRDefault="00431984" w:rsidP="00FE41AE">
      <w:pPr>
        <w:spacing w:after="0" w:line="240" w:lineRule="auto"/>
        <w:jc w:val="both"/>
        <w:rPr>
          <w:rFonts w:ascii="Arial" w:eastAsia="Times New Roman" w:hAnsi="Arial" w:cs="Arial"/>
          <w:b/>
          <w:color w:val="000000"/>
          <w:sz w:val="24"/>
          <w:szCs w:val="24"/>
          <w:lang w:eastAsia="it-IT"/>
        </w:rPr>
      </w:pPr>
    </w:p>
    <w:sectPr w:rsidR="00431984" w:rsidRPr="008D539B" w:rsidSect="001760A8">
      <w:headerReference w:type="even" r:id="rId25"/>
      <w:headerReference w:type="default" r:id="rId26"/>
      <w:footerReference w:type="even" r:id="rId27"/>
      <w:footerReference w:type="default" r:id="rId28"/>
      <w:headerReference w:type="first" r:id="rId29"/>
      <w:footerReference w:type="first" r:id="rId30"/>
      <w:pgSz w:w="12240" w:h="15840"/>
      <w:pgMar w:top="0" w:right="907" w:bottom="113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239A" w14:textId="77777777" w:rsidR="00CF400D" w:rsidRDefault="00CF400D">
      <w:pPr>
        <w:spacing w:after="0" w:line="240" w:lineRule="auto"/>
      </w:pPr>
      <w:r>
        <w:separator/>
      </w:r>
    </w:p>
  </w:endnote>
  <w:endnote w:type="continuationSeparator" w:id="0">
    <w:p w14:paraId="63B60738" w14:textId="77777777" w:rsidR="00CF400D" w:rsidRDefault="00CF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08E2D" w14:textId="77777777" w:rsidR="00F9584A" w:rsidRDefault="00F958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E5C5" w14:textId="77777777" w:rsidR="00F9584A" w:rsidRDefault="00F958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992C" w14:textId="77777777" w:rsidR="00F9584A" w:rsidRDefault="00F958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75E46" w14:textId="77777777" w:rsidR="00CF400D" w:rsidRDefault="00CF400D">
      <w:pPr>
        <w:spacing w:after="0" w:line="240" w:lineRule="auto"/>
      </w:pPr>
      <w:r>
        <w:separator/>
      </w:r>
    </w:p>
  </w:footnote>
  <w:footnote w:type="continuationSeparator" w:id="0">
    <w:p w14:paraId="48B0D22F" w14:textId="77777777" w:rsidR="00CF400D" w:rsidRDefault="00CF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E0DB" w14:textId="77777777" w:rsidR="00F9584A" w:rsidRDefault="00F958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A057" w14:textId="77777777" w:rsidR="00F9584A" w:rsidRPr="000B0ADB" w:rsidRDefault="00F9584A" w:rsidP="00F9584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030A" w14:textId="77777777" w:rsidR="00F9584A" w:rsidRDefault="00F958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33"/>
    <w:rsid w:val="00003237"/>
    <w:rsid w:val="0000657A"/>
    <w:rsid w:val="00006D39"/>
    <w:rsid w:val="00007077"/>
    <w:rsid w:val="00013A8B"/>
    <w:rsid w:val="00015C6D"/>
    <w:rsid w:val="00015D93"/>
    <w:rsid w:val="000203E1"/>
    <w:rsid w:val="000238CF"/>
    <w:rsid w:val="00027419"/>
    <w:rsid w:val="00030D27"/>
    <w:rsid w:val="00032A01"/>
    <w:rsid w:val="00032BA4"/>
    <w:rsid w:val="00033A06"/>
    <w:rsid w:val="00033FFF"/>
    <w:rsid w:val="00036CD5"/>
    <w:rsid w:val="00037911"/>
    <w:rsid w:val="000427D9"/>
    <w:rsid w:val="00043C55"/>
    <w:rsid w:val="000460C8"/>
    <w:rsid w:val="000465BD"/>
    <w:rsid w:val="000501E6"/>
    <w:rsid w:val="000505D9"/>
    <w:rsid w:val="0005203E"/>
    <w:rsid w:val="0005275F"/>
    <w:rsid w:val="00053CAF"/>
    <w:rsid w:val="00054334"/>
    <w:rsid w:val="00054507"/>
    <w:rsid w:val="00054AB7"/>
    <w:rsid w:val="00060EBD"/>
    <w:rsid w:val="00061440"/>
    <w:rsid w:val="00061E67"/>
    <w:rsid w:val="0006482C"/>
    <w:rsid w:val="00064FB0"/>
    <w:rsid w:val="000653B5"/>
    <w:rsid w:val="0007012C"/>
    <w:rsid w:val="0007094B"/>
    <w:rsid w:val="000710F6"/>
    <w:rsid w:val="000719BE"/>
    <w:rsid w:val="00072CC7"/>
    <w:rsid w:val="00074E11"/>
    <w:rsid w:val="0007523B"/>
    <w:rsid w:val="0007548B"/>
    <w:rsid w:val="00075674"/>
    <w:rsid w:val="00081357"/>
    <w:rsid w:val="00081654"/>
    <w:rsid w:val="00081E90"/>
    <w:rsid w:val="00082484"/>
    <w:rsid w:val="00084650"/>
    <w:rsid w:val="000939E4"/>
    <w:rsid w:val="00094100"/>
    <w:rsid w:val="00095764"/>
    <w:rsid w:val="00096D68"/>
    <w:rsid w:val="00096F24"/>
    <w:rsid w:val="000A06D8"/>
    <w:rsid w:val="000A19E0"/>
    <w:rsid w:val="000A29AF"/>
    <w:rsid w:val="000A3319"/>
    <w:rsid w:val="000A4DCF"/>
    <w:rsid w:val="000B14D3"/>
    <w:rsid w:val="000B32B8"/>
    <w:rsid w:val="000B33A9"/>
    <w:rsid w:val="000B3C14"/>
    <w:rsid w:val="000B4343"/>
    <w:rsid w:val="000B621D"/>
    <w:rsid w:val="000B7579"/>
    <w:rsid w:val="000C2686"/>
    <w:rsid w:val="000C4A18"/>
    <w:rsid w:val="000C4B17"/>
    <w:rsid w:val="000C592A"/>
    <w:rsid w:val="000D02F1"/>
    <w:rsid w:val="000D073C"/>
    <w:rsid w:val="000D2703"/>
    <w:rsid w:val="000D42F6"/>
    <w:rsid w:val="000D5EF0"/>
    <w:rsid w:val="000E0220"/>
    <w:rsid w:val="000E0B32"/>
    <w:rsid w:val="000E1D81"/>
    <w:rsid w:val="000E3042"/>
    <w:rsid w:val="000E3921"/>
    <w:rsid w:val="000E4034"/>
    <w:rsid w:val="000E53F1"/>
    <w:rsid w:val="000E59E3"/>
    <w:rsid w:val="000E67BF"/>
    <w:rsid w:val="000E70C2"/>
    <w:rsid w:val="000F05AB"/>
    <w:rsid w:val="000F1352"/>
    <w:rsid w:val="000F1B87"/>
    <w:rsid w:val="000F259E"/>
    <w:rsid w:val="000F501A"/>
    <w:rsid w:val="000F5348"/>
    <w:rsid w:val="000F53B1"/>
    <w:rsid w:val="0010060E"/>
    <w:rsid w:val="00101051"/>
    <w:rsid w:val="00101A8B"/>
    <w:rsid w:val="001117C5"/>
    <w:rsid w:val="00112CAD"/>
    <w:rsid w:val="00112E6E"/>
    <w:rsid w:val="001148A0"/>
    <w:rsid w:val="00122675"/>
    <w:rsid w:val="0012440E"/>
    <w:rsid w:val="00125074"/>
    <w:rsid w:val="00126E92"/>
    <w:rsid w:val="00127675"/>
    <w:rsid w:val="00130177"/>
    <w:rsid w:val="00131A40"/>
    <w:rsid w:val="00132DF2"/>
    <w:rsid w:val="00132E6C"/>
    <w:rsid w:val="001338C4"/>
    <w:rsid w:val="00134A86"/>
    <w:rsid w:val="0014230E"/>
    <w:rsid w:val="0014246A"/>
    <w:rsid w:val="00142858"/>
    <w:rsid w:val="001446A9"/>
    <w:rsid w:val="00146F2C"/>
    <w:rsid w:val="00147E20"/>
    <w:rsid w:val="00150DD3"/>
    <w:rsid w:val="00150F5B"/>
    <w:rsid w:val="00152ACA"/>
    <w:rsid w:val="00153388"/>
    <w:rsid w:val="00153572"/>
    <w:rsid w:val="001549D7"/>
    <w:rsid w:val="0015569E"/>
    <w:rsid w:val="00155FE1"/>
    <w:rsid w:val="001562F0"/>
    <w:rsid w:val="00157A31"/>
    <w:rsid w:val="00161A64"/>
    <w:rsid w:val="0016223C"/>
    <w:rsid w:val="0016391B"/>
    <w:rsid w:val="0016428B"/>
    <w:rsid w:val="00164F0B"/>
    <w:rsid w:val="00165464"/>
    <w:rsid w:val="00166653"/>
    <w:rsid w:val="0016739E"/>
    <w:rsid w:val="00167DDF"/>
    <w:rsid w:val="0017166E"/>
    <w:rsid w:val="00172E21"/>
    <w:rsid w:val="001760A8"/>
    <w:rsid w:val="00176CA1"/>
    <w:rsid w:val="00186070"/>
    <w:rsid w:val="00191165"/>
    <w:rsid w:val="0019299D"/>
    <w:rsid w:val="001953C8"/>
    <w:rsid w:val="0019569D"/>
    <w:rsid w:val="0019706E"/>
    <w:rsid w:val="001A098F"/>
    <w:rsid w:val="001A2705"/>
    <w:rsid w:val="001A3A7B"/>
    <w:rsid w:val="001A48DA"/>
    <w:rsid w:val="001A4E8D"/>
    <w:rsid w:val="001A62B6"/>
    <w:rsid w:val="001A6305"/>
    <w:rsid w:val="001A6971"/>
    <w:rsid w:val="001A7124"/>
    <w:rsid w:val="001B373C"/>
    <w:rsid w:val="001B3905"/>
    <w:rsid w:val="001B69D3"/>
    <w:rsid w:val="001B7519"/>
    <w:rsid w:val="001C35E4"/>
    <w:rsid w:val="001C5462"/>
    <w:rsid w:val="001C5CEB"/>
    <w:rsid w:val="001D5F9F"/>
    <w:rsid w:val="001D64C9"/>
    <w:rsid w:val="001D6BCE"/>
    <w:rsid w:val="001E09B7"/>
    <w:rsid w:val="001E1C58"/>
    <w:rsid w:val="001E212F"/>
    <w:rsid w:val="001E2796"/>
    <w:rsid w:val="001F0C38"/>
    <w:rsid w:val="001F4705"/>
    <w:rsid w:val="001F4C3F"/>
    <w:rsid w:val="001F52D8"/>
    <w:rsid w:val="001F556B"/>
    <w:rsid w:val="001F6161"/>
    <w:rsid w:val="001F6166"/>
    <w:rsid w:val="001F7CAA"/>
    <w:rsid w:val="00207266"/>
    <w:rsid w:val="00207DA7"/>
    <w:rsid w:val="002119BC"/>
    <w:rsid w:val="002132C1"/>
    <w:rsid w:val="0021369C"/>
    <w:rsid w:val="002179F6"/>
    <w:rsid w:val="002238C4"/>
    <w:rsid w:val="002247BB"/>
    <w:rsid w:val="00224A2E"/>
    <w:rsid w:val="00230D50"/>
    <w:rsid w:val="00232952"/>
    <w:rsid w:val="00233B10"/>
    <w:rsid w:val="00236091"/>
    <w:rsid w:val="0023692D"/>
    <w:rsid w:val="00236D9A"/>
    <w:rsid w:val="00236E46"/>
    <w:rsid w:val="0024141D"/>
    <w:rsid w:val="00243987"/>
    <w:rsid w:val="002471B5"/>
    <w:rsid w:val="0024775D"/>
    <w:rsid w:val="002500BD"/>
    <w:rsid w:val="00251DD3"/>
    <w:rsid w:val="002530E4"/>
    <w:rsid w:val="00255843"/>
    <w:rsid w:val="00255FD9"/>
    <w:rsid w:val="0026077D"/>
    <w:rsid w:val="002613E5"/>
    <w:rsid w:val="002631E6"/>
    <w:rsid w:val="0026457E"/>
    <w:rsid w:val="0026726A"/>
    <w:rsid w:val="00270672"/>
    <w:rsid w:val="00273B05"/>
    <w:rsid w:val="002760EC"/>
    <w:rsid w:val="0028030E"/>
    <w:rsid w:val="00280AB7"/>
    <w:rsid w:val="00280C90"/>
    <w:rsid w:val="002823D8"/>
    <w:rsid w:val="00283F7F"/>
    <w:rsid w:val="00284DDE"/>
    <w:rsid w:val="00285342"/>
    <w:rsid w:val="0028700E"/>
    <w:rsid w:val="002874E0"/>
    <w:rsid w:val="00290AA7"/>
    <w:rsid w:val="00291C6D"/>
    <w:rsid w:val="0029343C"/>
    <w:rsid w:val="002944DA"/>
    <w:rsid w:val="002945C3"/>
    <w:rsid w:val="002948CD"/>
    <w:rsid w:val="00295DF8"/>
    <w:rsid w:val="002A0EA1"/>
    <w:rsid w:val="002A18E8"/>
    <w:rsid w:val="002A427A"/>
    <w:rsid w:val="002A4F1E"/>
    <w:rsid w:val="002A5F3E"/>
    <w:rsid w:val="002B0B4E"/>
    <w:rsid w:val="002B10FC"/>
    <w:rsid w:val="002C1F0B"/>
    <w:rsid w:val="002C27BE"/>
    <w:rsid w:val="002C474E"/>
    <w:rsid w:val="002C50D1"/>
    <w:rsid w:val="002C5495"/>
    <w:rsid w:val="002C6CA1"/>
    <w:rsid w:val="002C6D8C"/>
    <w:rsid w:val="002C7128"/>
    <w:rsid w:val="002C7792"/>
    <w:rsid w:val="002D0B0B"/>
    <w:rsid w:val="002D34A4"/>
    <w:rsid w:val="002D3EBD"/>
    <w:rsid w:val="002D4E25"/>
    <w:rsid w:val="002D4EEA"/>
    <w:rsid w:val="002D7D2D"/>
    <w:rsid w:val="002E0BF4"/>
    <w:rsid w:val="002E2A64"/>
    <w:rsid w:val="002E364C"/>
    <w:rsid w:val="002E3728"/>
    <w:rsid w:val="002E59BA"/>
    <w:rsid w:val="002E626C"/>
    <w:rsid w:val="002E6518"/>
    <w:rsid w:val="002F341E"/>
    <w:rsid w:val="002F7E94"/>
    <w:rsid w:val="00300373"/>
    <w:rsid w:val="00300824"/>
    <w:rsid w:val="00301422"/>
    <w:rsid w:val="003019ED"/>
    <w:rsid w:val="00301F5E"/>
    <w:rsid w:val="00306F36"/>
    <w:rsid w:val="00311BCD"/>
    <w:rsid w:val="00313B41"/>
    <w:rsid w:val="00313C4B"/>
    <w:rsid w:val="00313FBC"/>
    <w:rsid w:val="00315179"/>
    <w:rsid w:val="00315291"/>
    <w:rsid w:val="00317FF9"/>
    <w:rsid w:val="00320DC9"/>
    <w:rsid w:val="00321356"/>
    <w:rsid w:val="00321773"/>
    <w:rsid w:val="00321A7D"/>
    <w:rsid w:val="00321F5B"/>
    <w:rsid w:val="0032578F"/>
    <w:rsid w:val="0032716C"/>
    <w:rsid w:val="00330165"/>
    <w:rsid w:val="00330223"/>
    <w:rsid w:val="00331F9B"/>
    <w:rsid w:val="003336BD"/>
    <w:rsid w:val="00334440"/>
    <w:rsid w:val="0033605D"/>
    <w:rsid w:val="00337F62"/>
    <w:rsid w:val="00341DB4"/>
    <w:rsid w:val="00342F63"/>
    <w:rsid w:val="00350B5C"/>
    <w:rsid w:val="00352B54"/>
    <w:rsid w:val="0035402D"/>
    <w:rsid w:val="00355CBD"/>
    <w:rsid w:val="00356E6A"/>
    <w:rsid w:val="00357806"/>
    <w:rsid w:val="003603B6"/>
    <w:rsid w:val="00361766"/>
    <w:rsid w:val="00363061"/>
    <w:rsid w:val="00364974"/>
    <w:rsid w:val="00366641"/>
    <w:rsid w:val="0036734D"/>
    <w:rsid w:val="00371981"/>
    <w:rsid w:val="003724AD"/>
    <w:rsid w:val="003737C8"/>
    <w:rsid w:val="003740F8"/>
    <w:rsid w:val="00376E02"/>
    <w:rsid w:val="00377D83"/>
    <w:rsid w:val="00382361"/>
    <w:rsid w:val="00385FA0"/>
    <w:rsid w:val="0039000B"/>
    <w:rsid w:val="003922B4"/>
    <w:rsid w:val="0039374D"/>
    <w:rsid w:val="003948E1"/>
    <w:rsid w:val="003949A9"/>
    <w:rsid w:val="00395070"/>
    <w:rsid w:val="003967D2"/>
    <w:rsid w:val="00397DE6"/>
    <w:rsid w:val="003A05B7"/>
    <w:rsid w:val="003A4A77"/>
    <w:rsid w:val="003A4E10"/>
    <w:rsid w:val="003A5A0C"/>
    <w:rsid w:val="003B1DDE"/>
    <w:rsid w:val="003B1E0B"/>
    <w:rsid w:val="003B3ED4"/>
    <w:rsid w:val="003B4968"/>
    <w:rsid w:val="003C111A"/>
    <w:rsid w:val="003C3E1C"/>
    <w:rsid w:val="003C5E82"/>
    <w:rsid w:val="003C7753"/>
    <w:rsid w:val="003D28E8"/>
    <w:rsid w:val="003D32B2"/>
    <w:rsid w:val="003D342D"/>
    <w:rsid w:val="003D34B4"/>
    <w:rsid w:val="003D54D8"/>
    <w:rsid w:val="003D620C"/>
    <w:rsid w:val="003D6279"/>
    <w:rsid w:val="003D79DF"/>
    <w:rsid w:val="003E1645"/>
    <w:rsid w:val="003E1FEB"/>
    <w:rsid w:val="003E237F"/>
    <w:rsid w:val="003E33DA"/>
    <w:rsid w:val="003E74CC"/>
    <w:rsid w:val="003F1835"/>
    <w:rsid w:val="003F39CD"/>
    <w:rsid w:val="003F62DD"/>
    <w:rsid w:val="003F6AD7"/>
    <w:rsid w:val="00401539"/>
    <w:rsid w:val="00402155"/>
    <w:rsid w:val="004044E8"/>
    <w:rsid w:val="0040641C"/>
    <w:rsid w:val="00411B0D"/>
    <w:rsid w:val="00411FC1"/>
    <w:rsid w:val="00412776"/>
    <w:rsid w:val="00421C81"/>
    <w:rsid w:val="00424A31"/>
    <w:rsid w:val="00431984"/>
    <w:rsid w:val="00431DEA"/>
    <w:rsid w:val="004322DD"/>
    <w:rsid w:val="00433300"/>
    <w:rsid w:val="0043349A"/>
    <w:rsid w:val="00433C80"/>
    <w:rsid w:val="00443259"/>
    <w:rsid w:val="00443BA8"/>
    <w:rsid w:val="00447BE5"/>
    <w:rsid w:val="00447CA3"/>
    <w:rsid w:val="004513A4"/>
    <w:rsid w:val="00451C47"/>
    <w:rsid w:val="00453A20"/>
    <w:rsid w:val="0045673F"/>
    <w:rsid w:val="00460C41"/>
    <w:rsid w:val="004630BF"/>
    <w:rsid w:val="00466C32"/>
    <w:rsid w:val="00467511"/>
    <w:rsid w:val="00467B6F"/>
    <w:rsid w:val="00470EC0"/>
    <w:rsid w:val="00474806"/>
    <w:rsid w:val="00474D5D"/>
    <w:rsid w:val="004763C9"/>
    <w:rsid w:val="004767D4"/>
    <w:rsid w:val="004775DF"/>
    <w:rsid w:val="004814B2"/>
    <w:rsid w:val="00482EC9"/>
    <w:rsid w:val="00483502"/>
    <w:rsid w:val="00484182"/>
    <w:rsid w:val="00491AC6"/>
    <w:rsid w:val="00494DFE"/>
    <w:rsid w:val="004957DD"/>
    <w:rsid w:val="00495E4C"/>
    <w:rsid w:val="00496FC8"/>
    <w:rsid w:val="004A53B6"/>
    <w:rsid w:val="004A5D21"/>
    <w:rsid w:val="004A6536"/>
    <w:rsid w:val="004B0069"/>
    <w:rsid w:val="004B16AC"/>
    <w:rsid w:val="004B365E"/>
    <w:rsid w:val="004B37FD"/>
    <w:rsid w:val="004B3823"/>
    <w:rsid w:val="004B5237"/>
    <w:rsid w:val="004B6CAC"/>
    <w:rsid w:val="004C1705"/>
    <w:rsid w:val="004C1DF6"/>
    <w:rsid w:val="004C2BAC"/>
    <w:rsid w:val="004C58EA"/>
    <w:rsid w:val="004C66F4"/>
    <w:rsid w:val="004C6B8F"/>
    <w:rsid w:val="004C7EF9"/>
    <w:rsid w:val="004D00C8"/>
    <w:rsid w:val="004D0E1D"/>
    <w:rsid w:val="004D49CE"/>
    <w:rsid w:val="004E1169"/>
    <w:rsid w:val="004F1AFF"/>
    <w:rsid w:val="004F1EDD"/>
    <w:rsid w:val="004F5E1B"/>
    <w:rsid w:val="004F7290"/>
    <w:rsid w:val="004F7889"/>
    <w:rsid w:val="005001C5"/>
    <w:rsid w:val="0050661C"/>
    <w:rsid w:val="005149F8"/>
    <w:rsid w:val="00514F7D"/>
    <w:rsid w:val="00516C79"/>
    <w:rsid w:val="00517706"/>
    <w:rsid w:val="00517977"/>
    <w:rsid w:val="00517ACF"/>
    <w:rsid w:val="005205AE"/>
    <w:rsid w:val="00521B9F"/>
    <w:rsid w:val="00522505"/>
    <w:rsid w:val="00522C18"/>
    <w:rsid w:val="00522F7E"/>
    <w:rsid w:val="0053112D"/>
    <w:rsid w:val="005332ED"/>
    <w:rsid w:val="00534588"/>
    <w:rsid w:val="00534A1E"/>
    <w:rsid w:val="00536E30"/>
    <w:rsid w:val="00540EF5"/>
    <w:rsid w:val="00542575"/>
    <w:rsid w:val="00543E40"/>
    <w:rsid w:val="00546050"/>
    <w:rsid w:val="00546CE6"/>
    <w:rsid w:val="005523DD"/>
    <w:rsid w:val="00552892"/>
    <w:rsid w:val="00553DCF"/>
    <w:rsid w:val="00557FD2"/>
    <w:rsid w:val="005605DF"/>
    <w:rsid w:val="005607A2"/>
    <w:rsid w:val="005608D2"/>
    <w:rsid w:val="00561816"/>
    <w:rsid w:val="005638BB"/>
    <w:rsid w:val="00563DCE"/>
    <w:rsid w:val="0056791B"/>
    <w:rsid w:val="00570454"/>
    <w:rsid w:val="005712DD"/>
    <w:rsid w:val="005715F1"/>
    <w:rsid w:val="00571D71"/>
    <w:rsid w:val="0057537A"/>
    <w:rsid w:val="00575E90"/>
    <w:rsid w:val="00582091"/>
    <w:rsid w:val="00582F1A"/>
    <w:rsid w:val="00583022"/>
    <w:rsid w:val="00583151"/>
    <w:rsid w:val="00583677"/>
    <w:rsid w:val="00585454"/>
    <w:rsid w:val="00585B41"/>
    <w:rsid w:val="00585CAB"/>
    <w:rsid w:val="00586E18"/>
    <w:rsid w:val="00587680"/>
    <w:rsid w:val="00587A40"/>
    <w:rsid w:val="00594B75"/>
    <w:rsid w:val="0059712C"/>
    <w:rsid w:val="005A0162"/>
    <w:rsid w:val="005A25E9"/>
    <w:rsid w:val="005A2BB5"/>
    <w:rsid w:val="005A5F11"/>
    <w:rsid w:val="005A5FF8"/>
    <w:rsid w:val="005A72FA"/>
    <w:rsid w:val="005A790A"/>
    <w:rsid w:val="005A795A"/>
    <w:rsid w:val="005B098F"/>
    <w:rsid w:val="005C0A9A"/>
    <w:rsid w:val="005C5CF8"/>
    <w:rsid w:val="005C5D59"/>
    <w:rsid w:val="005C6096"/>
    <w:rsid w:val="005C65FD"/>
    <w:rsid w:val="005C660E"/>
    <w:rsid w:val="005D0C92"/>
    <w:rsid w:val="005D0EAE"/>
    <w:rsid w:val="005D2E75"/>
    <w:rsid w:val="005D33D5"/>
    <w:rsid w:val="005D5AC9"/>
    <w:rsid w:val="005D67E8"/>
    <w:rsid w:val="005D7B30"/>
    <w:rsid w:val="005E1860"/>
    <w:rsid w:val="005E49B6"/>
    <w:rsid w:val="005E6926"/>
    <w:rsid w:val="005E6A17"/>
    <w:rsid w:val="005E7128"/>
    <w:rsid w:val="005F1155"/>
    <w:rsid w:val="005F2157"/>
    <w:rsid w:val="005F2F07"/>
    <w:rsid w:val="005F332D"/>
    <w:rsid w:val="005F41CF"/>
    <w:rsid w:val="005F7E76"/>
    <w:rsid w:val="00601BB7"/>
    <w:rsid w:val="00603024"/>
    <w:rsid w:val="006034BB"/>
    <w:rsid w:val="00605623"/>
    <w:rsid w:val="00611F55"/>
    <w:rsid w:val="00612001"/>
    <w:rsid w:val="00613081"/>
    <w:rsid w:val="00615268"/>
    <w:rsid w:val="00615500"/>
    <w:rsid w:val="00620DAA"/>
    <w:rsid w:val="00621EAE"/>
    <w:rsid w:val="00622587"/>
    <w:rsid w:val="006269D2"/>
    <w:rsid w:val="006300BC"/>
    <w:rsid w:val="00631F3D"/>
    <w:rsid w:val="0063744B"/>
    <w:rsid w:val="006379BB"/>
    <w:rsid w:val="00641FE3"/>
    <w:rsid w:val="006446FE"/>
    <w:rsid w:val="00644F2D"/>
    <w:rsid w:val="00645962"/>
    <w:rsid w:val="006460C9"/>
    <w:rsid w:val="00646B45"/>
    <w:rsid w:val="006507E0"/>
    <w:rsid w:val="00650DCF"/>
    <w:rsid w:val="006518A5"/>
    <w:rsid w:val="00654506"/>
    <w:rsid w:val="006547E6"/>
    <w:rsid w:val="00655F6D"/>
    <w:rsid w:val="006569C3"/>
    <w:rsid w:val="00656DC3"/>
    <w:rsid w:val="006576FE"/>
    <w:rsid w:val="00661D99"/>
    <w:rsid w:val="00663AFD"/>
    <w:rsid w:val="00664A2E"/>
    <w:rsid w:val="00664D5A"/>
    <w:rsid w:val="006661E4"/>
    <w:rsid w:val="0067000B"/>
    <w:rsid w:val="006701F6"/>
    <w:rsid w:val="00670CA3"/>
    <w:rsid w:val="00670FED"/>
    <w:rsid w:val="006767CB"/>
    <w:rsid w:val="0068051E"/>
    <w:rsid w:val="00680DED"/>
    <w:rsid w:val="00686D7B"/>
    <w:rsid w:val="00691C96"/>
    <w:rsid w:val="006929F5"/>
    <w:rsid w:val="00693292"/>
    <w:rsid w:val="00696A76"/>
    <w:rsid w:val="006A06F2"/>
    <w:rsid w:val="006A3A52"/>
    <w:rsid w:val="006A61EF"/>
    <w:rsid w:val="006A7B30"/>
    <w:rsid w:val="006B2693"/>
    <w:rsid w:val="006B71B5"/>
    <w:rsid w:val="006B72FC"/>
    <w:rsid w:val="006C0A60"/>
    <w:rsid w:val="006C23FF"/>
    <w:rsid w:val="006C473F"/>
    <w:rsid w:val="006D1309"/>
    <w:rsid w:val="006D27EC"/>
    <w:rsid w:val="006D42BE"/>
    <w:rsid w:val="006D4386"/>
    <w:rsid w:val="006D57D8"/>
    <w:rsid w:val="006D71B8"/>
    <w:rsid w:val="006E07F6"/>
    <w:rsid w:val="006E0E2E"/>
    <w:rsid w:val="006E12C8"/>
    <w:rsid w:val="006E2316"/>
    <w:rsid w:val="006E2C56"/>
    <w:rsid w:val="006E2DFF"/>
    <w:rsid w:val="006E68BB"/>
    <w:rsid w:val="006E6E0F"/>
    <w:rsid w:val="006F2ADA"/>
    <w:rsid w:val="006F762A"/>
    <w:rsid w:val="00704723"/>
    <w:rsid w:val="00704DFD"/>
    <w:rsid w:val="007056B0"/>
    <w:rsid w:val="007116B9"/>
    <w:rsid w:val="0071193C"/>
    <w:rsid w:val="00712105"/>
    <w:rsid w:val="00715CB1"/>
    <w:rsid w:val="007174F8"/>
    <w:rsid w:val="007214F7"/>
    <w:rsid w:val="00722C56"/>
    <w:rsid w:val="00723121"/>
    <w:rsid w:val="00724C96"/>
    <w:rsid w:val="00730B26"/>
    <w:rsid w:val="00732644"/>
    <w:rsid w:val="00736DC3"/>
    <w:rsid w:val="007378D8"/>
    <w:rsid w:val="00737BEE"/>
    <w:rsid w:val="00742889"/>
    <w:rsid w:val="00742B52"/>
    <w:rsid w:val="007433DC"/>
    <w:rsid w:val="0074362B"/>
    <w:rsid w:val="00743684"/>
    <w:rsid w:val="00744F86"/>
    <w:rsid w:val="007530E3"/>
    <w:rsid w:val="0075331F"/>
    <w:rsid w:val="00753729"/>
    <w:rsid w:val="00754FDE"/>
    <w:rsid w:val="0075547F"/>
    <w:rsid w:val="007559BC"/>
    <w:rsid w:val="00757DF9"/>
    <w:rsid w:val="007602CF"/>
    <w:rsid w:val="00762D4E"/>
    <w:rsid w:val="00763EA6"/>
    <w:rsid w:val="00764CEA"/>
    <w:rsid w:val="007659AD"/>
    <w:rsid w:val="00771926"/>
    <w:rsid w:val="00776600"/>
    <w:rsid w:val="00780DA8"/>
    <w:rsid w:val="00781120"/>
    <w:rsid w:val="00783618"/>
    <w:rsid w:val="00784235"/>
    <w:rsid w:val="007861FD"/>
    <w:rsid w:val="007867CD"/>
    <w:rsid w:val="007870BB"/>
    <w:rsid w:val="0079204B"/>
    <w:rsid w:val="0079222B"/>
    <w:rsid w:val="007929FE"/>
    <w:rsid w:val="00795C57"/>
    <w:rsid w:val="007A02BB"/>
    <w:rsid w:val="007A22B6"/>
    <w:rsid w:val="007A2375"/>
    <w:rsid w:val="007A667D"/>
    <w:rsid w:val="007A6D42"/>
    <w:rsid w:val="007A78A0"/>
    <w:rsid w:val="007B2278"/>
    <w:rsid w:val="007B24DC"/>
    <w:rsid w:val="007B2752"/>
    <w:rsid w:val="007B3A09"/>
    <w:rsid w:val="007B4BDF"/>
    <w:rsid w:val="007B4F74"/>
    <w:rsid w:val="007B6C8D"/>
    <w:rsid w:val="007C0134"/>
    <w:rsid w:val="007C103A"/>
    <w:rsid w:val="007C1589"/>
    <w:rsid w:val="007C182C"/>
    <w:rsid w:val="007C1DED"/>
    <w:rsid w:val="007C30C1"/>
    <w:rsid w:val="007C3D70"/>
    <w:rsid w:val="007C4399"/>
    <w:rsid w:val="007C6174"/>
    <w:rsid w:val="007C66E1"/>
    <w:rsid w:val="007C7F00"/>
    <w:rsid w:val="007D1616"/>
    <w:rsid w:val="007D27C9"/>
    <w:rsid w:val="007D3CD9"/>
    <w:rsid w:val="007D464B"/>
    <w:rsid w:val="007E0532"/>
    <w:rsid w:val="007E1260"/>
    <w:rsid w:val="007E1856"/>
    <w:rsid w:val="007E3C7E"/>
    <w:rsid w:val="007E43C5"/>
    <w:rsid w:val="007E60C3"/>
    <w:rsid w:val="007E66DB"/>
    <w:rsid w:val="007F29E0"/>
    <w:rsid w:val="007F399D"/>
    <w:rsid w:val="007F5FF9"/>
    <w:rsid w:val="007F778F"/>
    <w:rsid w:val="00803080"/>
    <w:rsid w:val="00805CB4"/>
    <w:rsid w:val="008108A5"/>
    <w:rsid w:val="0081202D"/>
    <w:rsid w:val="008121A8"/>
    <w:rsid w:val="00812BFB"/>
    <w:rsid w:val="00821CAC"/>
    <w:rsid w:val="008328F4"/>
    <w:rsid w:val="00832B58"/>
    <w:rsid w:val="00834838"/>
    <w:rsid w:val="00837E86"/>
    <w:rsid w:val="00841FAD"/>
    <w:rsid w:val="008421D5"/>
    <w:rsid w:val="00842D3A"/>
    <w:rsid w:val="00844196"/>
    <w:rsid w:val="0084493F"/>
    <w:rsid w:val="00845382"/>
    <w:rsid w:val="00845C6E"/>
    <w:rsid w:val="00845DD6"/>
    <w:rsid w:val="00846676"/>
    <w:rsid w:val="00847CAB"/>
    <w:rsid w:val="00850C82"/>
    <w:rsid w:val="008544C6"/>
    <w:rsid w:val="00856389"/>
    <w:rsid w:val="0085728C"/>
    <w:rsid w:val="008612E6"/>
    <w:rsid w:val="00861561"/>
    <w:rsid w:val="00861C33"/>
    <w:rsid w:val="00870CD5"/>
    <w:rsid w:val="00870E36"/>
    <w:rsid w:val="008712D8"/>
    <w:rsid w:val="00871E5A"/>
    <w:rsid w:val="00872E13"/>
    <w:rsid w:val="008731DD"/>
    <w:rsid w:val="00877C0D"/>
    <w:rsid w:val="008826E7"/>
    <w:rsid w:val="00883540"/>
    <w:rsid w:val="00886ED5"/>
    <w:rsid w:val="00891665"/>
    <w:rsid w:val="008936D6"/>
    <w:rsid w:val="008974C9"/>
    <w:rsid w:val="00897DD6"/>
    <w:rsid w:val="008A12F3"/>
    <w:rsid w:val="008A189D"/>
    <w:rsid w:val="008A226E"/>
    <w:rsid w:val="008A3B17"/>
    <w:rsid w:val="008A59CA"/>
    <w:rsid w:val="008A6943"/>
    <w:rsid w:val="008B05E8"/>
    <w:rsid w:val="008B4287"/>
    <w:rsid w:val="008B45D6"/>
    <w:rsid w:val="008B6668"/>
    <w:rsid w:val="008C0A57"/>
    <w:rsid w:val="008C1AEB"/>
    <w:rsid w:val="008C41D3"/>
    <w:rsid w:val="008C6288"/>
    <w:rsid w:val="008C7E4B"/>
    <w:rsid w:val="008D00EE"/>
    <w:rsid w:val="008D23A4"/>
    <w:rsid w:val="008D2B17"/>
    <w:rsid w:val="008D4B96"/>
    <w:rsid w:val="008D537F"/>
    <w:rsid w:val="008D539B"/>
    <w:rsid w:val="008D6BF8"/>
    <w:rsid w:val="008E396B"/>
    <w:rsid w:val="008E6883"/>
    <w:rsid w:val="008E70BD"/>
    <w:rsid w:val="008F0A1C"/>
    <w:rsid w:val="008F2C37"/>
    <w:rsid w:val="008F3824"/>
    <w:rsid w:val="008F4267"/>
    <w:rsid w:val="008F5F3F"/>
    <w:rsid w:val="00901B74"/>
    <w:rsid w:val="0090222B"/>
    <w:rsid w:val="00903A04"/>
    <w:rsid w:val="00903C1B"/>
    <w:rsid w:val="0090461C"/>
    <w:rsid w:val="009060B4"/>
    <w:rsid w:val="009061AF"/>
    <w:rsid w:val="00910C39"/>
    <w:rsid w:val="00910F6E"/>
    <w:rsid w:val="0092051B"/>
    <w:rsid w:val="00920B38"/>
    <w:rsid w:val="009217DC"/>
    <w:rsid w:val="009227EC"/>
    <w:rsid w:val="00923F54"/>
    <w:rsid w:val="00925F60"/>
    <w:rsid w:val="00927A60"/>
    <w:rsid w:val="0093139E"/>
    <w:rsid w:val="00931A6C"/>
    <w:rsid w:val="00931CFB"/>
    <w:rsid w:val="00934FD0"/>
    <w:rsid w:val="00935788"/>
    <w:rsid w:val="00936DE9"/>
    <w:rsid w:val="0093724F"/>
    <w:rsid w:val="0093785B"/>
    <w:rsid w:val="00940025"/>
    <w:rsid w:val="009407AA"/>
    <w:rsid w:val="009408DD"/>
    <w:rsid w:val="00940925"/>
    <w:rsid w:val="009411F0"/>
    <w:rsid w:val="00945B70"/>
    <w:rsid w:val="00945C7C"/>
    <w:rsid w:val="00947EDD"/>
    <w:rsid w:val="0095255A"/>
    <w:rsid w:val="00956F0B"/>
    <w:rsid w:val="0095739B"/>
    <w:rsid w:val="00961C5C"/>
    <w:rsid w:val="009647B2"/>
    <w:rsid w:val="00966641"/>
    <w:rsid w:val="009760CC"/>
    <w:rsid w:val="009817E0"/>
    <w:rsid w:val="0098365F"/>
    <w:rsid w:val="0098411C"/>
    <w:rsid w:val="00990DC3"/>
    <w:rsid w:val="00991488"/>
    <w:rsid w:val="009934FE"/>
    <w:rsid w:val="00996F68"/>
    <w:rsid w:val="009A1087"/>
    <w:rsid w:val="009A2B7B"/>
    <w:rsid w:val="009A3837"/>
    <w:rsid w:val="009A5886"/>
    <w:rsid w:val="009A634F"/>
    <w:rsid w:val="009A6591"/>
    <w:rsid w:val="009A7FC6"/>
    <w:rsid w:val="009B1288"/>
    <w:rsid w:val="009B3867"/>
    <w:rsid w:val="009B4CA5"/>
    <w:rsid w:val="009C0D29"/>
    <w:rsid w:val="009C5159"/>
    <w:rsid w:val="009C5249"/>
    <w:rsid w:val="009C5849"/>
    <w:rsid w:val="009D1859"/>
    <w:rsid w:val="009D227D"/>
    <w:rsid w:val="009D28EF"/>
    <w:rsid w:val="009D3928"/>
    <w:rsid w:val="009D4889"/>
    <w:rsid w:val="009D5E68"/>
    <w:rsid w:val="009E20B0"/>
    <w:rsid w:val="009E3DE1"/>
    <w:rsid w:val="009E4901"/>
    <w:rsid w:val="009E76A8"/>
    <w:rsid w:val="009F2408"/>
    <w:rsid w:val="009F4EFA"/>
    <w:rsid w:val="00A00D51"/>
    <w:rsid w:val="00A02A88"/>
    <w:rsid w:val="00A0509E"/>
    <w:rsid w:val="00A05A2B"/>
    <w:rsid w:val="00A11B8C"/>
    <w:rsid w:val="00A1351D"/>
    <w:rsid w:val="00A148CC"/>
    <w:rsid w:val="00A15906"/>
    <w:rsid w:val="00A23534"/>
    <w:rsid w:val="00A24F0F"/>
    <w:rsid w:val="00A25B63"/>
    <w:rsid w:val="00A27AD9"/>
    <w:rsid w:val="00A3073B"/>
    <w:rsid w:val="00A31E62"/>
    <w:rsid w:val="00A32A86"/>
    <w:rsid w:val="00A33768"/>
    <w:rsid w:val="00A33E83"/>
    <w:rsid w:val="00A37C5A"/>
    <w:rsid w:val="00A401AA"/>
    <w:rsid w:val="00A43481"/>
    <w:rsid w:val="00A435C4"/>
    <w:rsid w:val="00A44EF8"/>
    <w:rsid w:val="00A45014"/>
    <w:rsid w:val="00A4554E"/>
    <w:rsid w:val="00A45737"/>
    <w:rsid w:val="00A460B6"/>
    <w:rsid w:val="00A46C77"/>
    <w:rsid w:val="00A47118"/>
    <w:rsid w:val="00A47F8D"/>
    <w:rsid w:val="00A51E6D"/>
    <w:rsid w:val="00A53D85"/>
    <w:rsid w:val="00A546C1"/>
    <w:rsid w:val="00A546CF"/>
    <w:rsid w:val="00A56EAC"/>
    <w:rsid w:val="00A70E6C"/>
    <w:rsid w:val="00A7283A"/>
    <w:rsid w:val="00A75038"/>
    <w:rsid w:val="00A77254"/>
    <w:rsid w:val="00A843C3"/>
    <w:rsid w:val="00A85079"/>
    <w:rsid w:val="00A861C5"/>
    <w:rsid w:val="00A87ECC"/>
    <w:rsid w:val="00A90278"/>
    <w:rsid w:val="00A925CC"/>
    <w:rsid w:val="00A92EBA"/>
    <w:rsid w:val="00A952EB"/>
    <w:rsid w:val="00A95D20"/>
    <w:rsid w:val="00A97D64"/>
    <w:rsid w:val="00A97F25"/>
    <w:rsid w:val="00AA2D41"/>
    <w:rsid w:val="00AB03B6"/>
    <w:rsid w:val="00AB519C"/>
    <w:rsid w:val="00AB6D00"/>
    <w:rsid w:val="00AC0648"/>
    <w:rsid w:val="00AC1149"/>
    <w:rsid w:val="00AC58B2"/>
    <w:rsid w:val="00AC7DB8"/>
    <w:rsid w:val="00AD1299"/>
    <w:rsid w:val="00AD4462"/>
    <w:rsid w:val="00AD4846"/>
    <w:rsid w:val="00AD628A"/>
    <w:rsid w:val="00AD68BD"/>
    <w:rsid w:val="00AD73D5"/>
    <w:rsid w:val="00AE7DC5"/>
    <w:rsid w:val="00AF007D"/>
    <w:rsid w:val="00AF02CA"/>
    <w:rsid w:val="00AF0382"/>
    <w:rsid w:val="00AF64D5"/>
    <w:rsid w:val="00B028F5"/>
    <w:rsid w:val="00B06484"/>
    <w:rsid w:val="00B117DB"/>
    <w:rsid w:val="00B13D2C"/>
    <w:rsid w:val="00B13F0C"/>
    <w:rsid w:val="00B168E6"/>
    <w:rsid w:val="00B21F89"/>
    <w:rsid w:val="00B243B0"/>
    <w:rsid w:val="00B257FD"/>
    <w:rsid w:val="00B27875"/>
    <w:rsid w:val="00B30F5A"/>
    <w:rsid w:val="00B317F0"/>
    <w:rsid w:val="00B3288A"/>
    <w:rsid w:val="00B34546"/>
    <w:rsid w:val="00B35762"/>
    <w:rsid w:val="00B35F47"/>
    <w:rsid w:val="00B36E4D"/>
    <w:rsid w:val="00B373A3"/>
    <w:rsid w:val="00B402A8"/>
    <w:rsid w:val="00B407E8"/>
    <w:rsid w:val="00B41F20"/>
    <w:rsid w:val="00B4313E"/>
    <w:rsid w:val="00B43142"/>
    <w:rsid w:val="00B4739B"/>
    <w:rsid w:val="00B47B06"/>
    <w:rsid w:val="00B51E86"/>
    <w:rsid w:val="00B52815"/>
    <w:rsid w:val="00B53C08"/>
    <w:rsid w:val="00B600C5"/>
    <w:rsid w:val="00B6039F"/>
    <w:rsid w:val="00B6081F"/>
    <w:rsid w:val="00B6464B"/>
    <w:rsid w:val="00B64B6F"/>
    <w:rsid w:val="00B65683"/>
    <w:rsid w:val="00B67757"/>
    <w:rsid w:val="00B70297"/>
    <w:rsid w:val="00B74275"/>
    <w:rsid w:val="00B74D48"/>
    <w:rsid w:val="00B75237"/>
    <w:rsid w:val="00B765BE"/>
    <w:rsid w:val="00B82AA9"/>
    <w:rsid w:val="00B842CF"/>
    <w:rsid w:val="00B874B2"/>
    <w:rsid w:val="00B87E3D"/>
    <w:rsid w:val="00B914E5"/>
    <w:rsid w:val="00B91D16"/>
    <w:rsid w:val="00B91DC3"/>
    <w:rsid w:val="00B960A3"/>
    <w:rsid w:val="00BA0949"/>
    <w:rsid w:val="00BA0E18"/>
    <w:rsid w:val="00BA3CA0"/>
    <w:rsid w:val="00BA5A0B"/>
    <w:rsid w:val="00BB1DD3"/>
    <w:rsid w:val="00BB653C"/>
    <w:rsid w:val="00BB74E8"/>
    <w:rsid w:val="00BC1AEC"/>
    <w:rsid w:val="00BC280F"/>
    <w:rsid w:val="00BC5084"/>
    <w:rsid w:val="00BC6695"/>
    <w:rsid w:val="00BC757C"/>
    <w:rsid w:val="00BC784B"/>
    <w:rsid w:val="00BC7C5A"/>
    <w:rsid w:val="00BD1F48"/>
    <w:rsid w:val="00BD2326"/>
    <w:rsid w:val="00BD737E"/>
    <w:rsid w:val="00BD7913"/>
    <w:rsid w:val="00BD7DD6"/>
    <w:rsid w:val="00BE39FF"/>
    <w:rsid w:val="00BE4A35"/>
    <w:rsid w:val="00BE659E"/>
    <w:rsid w:val="00BE6959"/>
    <w:rsid w:val="00BE763D"/>
    <w:rsid w:val="00BF0A9E"/>
    <w:rsid w:val="00BF13F4"/>
    <w:rsid w:val="00BF14E2"/>
    <w:rsid w:val="00BF1C75"/>
    <w:rsid w:val="00BF5EA7"/>
    <w:rsid w:val="00BF7360"/>
    <w:rsid w:val="00C01544"/>
    <w:rsid w:val="00C04FCE"/>
    <w:rsid w:val="00C05876"/>
    <w:rsid w:val="00C10FFD"/>
    <w:rsid w:val="00C1232F"/>
    <w:rsid w:val="00C146BF"/>
    <w:rsid w:val="00C14EDA"/>
    <w:rsid w:val="00C2040E"/>
    <w:rsid w:val="00C2201C"/>
    <w:rsid w:val="00C238F6"/>
    <w:rsid w:val="00C23B44"/>
    <w:rsid w:val="00C263BE"/>
    <w:rsid w:val="00C30921"/>
    <w:rsid w:val="00C30F3E"/>
    <w:rsid w:val="00C347F6"/>
    <w:rsid w:val="00C35A14"/>
    <w:rsid w:val="00C40A80"/>
    <w:rsid w:val="00C41966"/>
    <w:rsid w:val="00C425B0"/>
    <w:rsid w:val="00C42D10"/>
    <w:rsid w:val="00C430C4"/>
    <w:rsid w:val="00C45873"/>
    <w:rsid w:val="00C45B68"/>
    <w:rsid w:val="00C504E5"/>
    <w:rsid w:val="00C5051E"/>
    <w:rsid w:val="00C52C42"/>
    <w:rsid w:val="00C5551E"/>
    <w:rsid w:val="00C57C5B"/>
    <w:rsid w:val="00C604CA"/>
    <w:rsid w:val="00C67916"/>
    <w:rsid w:val="00C71B1F"/>
    <w:rsid w:val="00C73BDD"/>
    <w:rsid w:val="00C75877"/>
    <w:rsid w:val="00C76F0C"/>
    <w:rsid w:val="00C7759F"/>
    <w:rsid w:val="00C82310"/>
    <w:rsid w:val="00C828A0"/>
    <w:rsid w:val="00C84ED3"/>
    <w:rsid w:val="00C856E3"/>
    <w:rsid w:val="00C86FD5"/>
    <w:rsid w:val="00C91423"/>
    <w:rsid w:val="00C928F1"/>
    <w:rsid w:val="00C93964"/>
    <w:rsid w:val="00C953AC"/>
    <w:rsid w:val="00CA0EB7"/>
    <w:rsid w:val="00CA21F9"/>
    <w:rsid w:val="00CA2339"/>
    <w:rsid w:val="00CA28AB"/>
    <w:rsid w:val="00CA2ACF"/>
    <w:rsid w:val="00CA30D2"/>
    <w:rsid w:val="00CA4398"/>
    <w:rsid w:val="00CA5589"/>
    <w:rsid w:val="00CA63B0"/>
    <w:rsid w:val="00CB1738"/>
    <w:rsid w:val="00CB2042"/>
    <w:rsid w:val="00CB3734"/>
    <w:rsid w:val="00CB6811"/>
    <w:rsid w:val="00CC19CD"/>
    <w:rsid w:val="00CC57E2"/>
    <w:rsid w:val="00CC6398"/>
    <w:rsid w:val="00CC7439"/>
    <w:rsid w:val="00CD1827"/>
    <w:rsid w:val="00CD411E"/>
    <w:rsid w:val="00CD46D7"/>
    <w:rsid w:val="00CD5B82"/>
    <w:rsid w:val="00CD5FD7"/>
    <w:rsid w:val="00CD698C"/>
    <w:rsid w:val="00CD76C4"/>
    <w:rsid w:val="00CD774F"/>
    <w:rsid w:val="00CE1206"/>
    <w:rsid w:val="00CE1390"/>
    <w:rsid w:val="00CE16C7"/>
    <w:rsid w:val="00CE1FB5"/>
    <w:rsid w:val="00CE2680"/>
    <w:rsid w:val="00CE73EC"/>
    <w:rsid w:val="00CF0D85"/>
    <w:rsid w:val="00CF1421"/>
    <w:rsid w:val="00CF1874"/>
    <w:rsid w:val="00CF2527"/>
    <w:rsid w:val="00CF27E5"/>
    <w:rsid w:val="00CF2C64"/>
    <w:rsid w:val="00CF400D"/>
    <w:rsid w:val="00D019BA"/>
    <w:rsid w:val="00D02A9F"/>
    <w:rsid w:val="00D05B5F"/>
    <w:rsid w:val="00D06060"/>
    <w:rsid w:val="00D076B9"/>
    <w:rsid w:val="00D12229"/>
    <w:rsid w:val="00D141C2"/>
    <w:rsid w:val="00D14A4C"/>
    <w:rsid w:val="00D1718C"/>
    <w:rsid w:val="00D2383A"/>
    <w:rsid w:val="00D25CB3"/>
    <w:rsid w:val="00D2744C"/>
    <w:rsid w:val="00D30328"/>
    <w:rsid w:val="00D312A8"/>
    <w:rsid w:val="00D3139A"/>
    <w:rsid w:val="00D31B15"/>
    <w:rsid w:val="00D3374D"/>
    <w:rsid w:val="00D3381D"/>
    <w:rsid w:val="00D36E6B"/>
    <w:rsid w:val="00D4419C"/>
    <w:rsid w:val="00D45152"/>
    <w:rsid w:val="00D45BB6"/>
    <w:rsid w:val="00D45C8C"/>
    <w:rsid w:val="00D477AC"/>
    <w:rsid w:val="00D47A2F"/>
    <w:rsid w:val="00D52804"/>
    <w:rsid w:val="00D52F2B"/>
    <w:rsid w:val="00D54FCC"/>
    <w:rsid w:val="00D55E69"/>
    <w:rsid w:val="00D56F9B"/>
    <w:rsid w:val="00D612C2"/>
    <w:rsid w:val="00D612F0"/>
    <w:rsid w:val="00D6317C"/>
    <w:rsid w:val="00D63B0C"/>
    <w:rsid w:val="00D64D63"/>
    <w:rsid w:val="00D6709C"/>
    <w:rsid w:val="00D733C5"/>
    <w:rsid w:val="00D77C3D"/>
    <w:rsid w:val="00D802A1"/>
    <w:rsid w:val="00D82169"/>
    <w:rsid w:val="00D83C7B"/>
    <w:rsid w:val="00D8771B"/>
    <w:rsid w:val="00D91F19"/>
    <w:rsid w:val="00D955A1"/>
    <w:rsid w:val="00D975BC"/>
    <w:rsid w:val="00D97789"/>
    <w:rsid w:val="00D97FD6"/>
    <w:rsid w:val="00DA1828"/>
    <w:rsid w:val="00DA25E9"/>
    <w:rsid w:val="00DA2E81"/>
    <w:rsid w:val="00DA4F7A"/>
    <w:rsid w:val="00DA7110"/>
    <w:rsid w:val="00DA7837"/>
    <w:rsid w:val="00DA7907"/>
    <w:rsid w:val="00DB274C"/>
    <w:rsid w:val="00DB33E1"/>
    <w:rsid w:val="00DB5108"/>
    <w:rsid w:val="00DB5A75"/>
    <w:rsid w:val="00DB68B6"/>
    <w:rsid w:val="00DC0750"/>
    <w:rsid w:val="00DC0F51"/>
    <w:rsid w:val="00DC11EC"/>
    <w:rsid w:val="00DC1257"/>
    <w:rsid w:val="00DC2B32"/>
    <w:rsid w:val="00DC774E"/>
    <w:rsid w:val="00DD08BD"/>
    <w:rsid w:val="00DD112C"/>
    <w:rsid w:val="00DD3131"/>
    <w:rsid w:val="00DD36A1"/>
    <w:rsid w:val="00DD400B"/>
    <w:rsid w:val="00DD6C7D"/>
    <w:rsid w:val="00DD7BC4"/>
    <w:rsid w:val="00DD7D43"/>
    <w:rsid w:val="00DE1191"/>
    <w:rsid w:val="00DE1931"/>
    <w:rsid w:val="00DE21F7"/>
    <w:rsid w:val="00DE4C80"/>
    <w:rsid w:val="00DE50B4"/>
    <w:rsid w:val="00DE5841"/>
    <w:rsid w:val="00DF230F"/>
    <w:rsid w:val="00DF255D"/>
    <w:rsid w:val="00DF30B0"/>
    <w:rsid w:val="00DF477F"/>
    <w:rsid w:val="00DF4D50"/>
    <w:rsid w:val="00DF584E"/>
    <w:rsid w:val="00DF67BD"/>
    <w:rsid w:val="00E00E95"/>
    <w:rsid w:val="00E021E6"/>
    <w:rsid w:val="00E02F1B"/>
    <w:rsid w:val="00E04518"/>
    <w:rsid w:val="00E055D7"/>
    <w:rsid w:val="00E0600F"/>
    <w:rsid w:val="00E06795"/>
    <w:rsid w:val="00E10874"/>
    <w:rsid w:val="00E113D2"/>
    <w:rsid w:val="00E1266B"/>
    <w:rsid w:val="00E14F77"/>
    <w:rsid w:val="00E15FFD"/>
    <w:rsid w:val="00E16F5E"/>
    <w:rsid w:val="00E205A1"/>
    <w:rsid w:val="00E22610"/>
    <w:rsid w:val="00E2298C"/>
    <w:rsid w:val="00E22ABC"/>
    <w:rsid w:val="00E267F0"/>
    <w:rsid w:val="00E26DB7"/>
    <w:rsid w:val="00E3020F"/>
    <w:rsid w:val="00E304F7"/>
    <w:rsid w:val="00E313CB"/>
    <w:rsid w:val="00E34ACB"/>
    <w:rsid w:val="00E36443"/>
    <w:rsid w:val="00E36A99"/>
    <w:rsid w:val="00E4055D"/>
    <w:rsid w:val="00E40F9A"/>
    <w:rsid w:val="00E41C83"/>
    <w:rsid w:val="00E42463"/>
    <w:rsid w:val="00E43634"/>
    <w:rsid w:val="00E442B6"/>
    <w:rsid w:val="00E45D0A"/>
    <w:rsid w:val="00E47E90"/>
    <w:rsid w:val="00E50137"/>
    <w:rsid w:val="00E5044C"/>
    <w:rsid w:val="00E517FF"/>
    <w:rsid w:val="00E52141"/>
    <w:rsid w:val="00E531AE"/>
    <w:rsid w:val="00E54E5A"/>
    <w:rsid w:val="00E55462"/>
    <w:rsid w:val="00E60B5C"/>
    <w:rsid w:val="00E61BA8"/>
    <w:rsid w:val="00E627D8"/>
    <w:rsid w:val="00E62AE1"/>
    <w:rsid w:val="00E70F74"/>
    <w:rsid w:val="00E74051"/>
    <w:rsid w:val="00E75B05"/>
    <w:rsid w:val="00E75CD9"/>
    <w:rsid w:val="00E7646A"/>
    <w:rsid w:val="00E80ECE"/>
    <w:rsid w:val="00E8176F"/>
    <w:rsid w:val="00E81D97"/>
    <w:rsid w:val="00E84A37"/>
    <w:rsid w:val="00E85FA3"/>
    <w:rsid w:val="00E91638"/>
    <w:rsid w:val="00E925F1"/>
    <w:rsid w:val="00E96385"/>
    <w:rsid w:val="00E966C4"/>
    <w:rsid w:val="00E97536"/>
    <w:rsid w:val="00E97FFB"/>
    <w:rsid w:val="00EA01E9"/>
    <w:rsid w:val="00EA1702"/>
    <w:rsid w:val="00EA20C1"/>
    <w:rsid w:val="00EA7BF3"/>
    <w:rsid w:val="00EB2803"/>
    <w:rsid w:val="00EB59EA"/>
    <w:rsid w:val="00EB67D1"/>
    <w:rsid w:val="00EB7EAD"/>
    <w:rsid w:val="00EC0C1F"/>
    <w:rsid w:val="00EC0C2A"/>
    <w:rsid w:val="00EC0D84"/>
    <w:rsid w:val="00EC1350"/>
    <w:rsid w:val="00EC371E"/>
    <w:rsid w:val="00EC5A06"/>
    <w:rsid w:val="00EC5A46"/>
    <w:rsid w:val="00EC623E"/>
    <w:rsid w:val="00EC6DDA"/>
    <w:rsid w:val="00EC7F00"/>
    <w:rsid w:val="00ED695D"/>
    <w:rsid w:val="00ED70EF"/>
    <w:rsid w:val="00EE0A7D"/>
    <w:rsid w:val="00EE0B09"/>
    <w:rsid w:val="00EE0D1C"/>
    <w:rsid w:val="00EE5282"/>
    <w:rsid w:val="00EE56BF"/>
    <w:rsid w:val="00EE6D61"/>
    <w:rsid w:val="00EE7A86"/>
    <w:rsid w:val="00EF1D89"/>
    <w:rsid w:val="00EF22A2"/>
    <w:rsid w:val="00EF2421"/>
    <w:rsid w:val="00EF460F"/>
    <w:rsid w:val="00EF6105"/>
    <w:rsid w:val="00EF64AA"/>
    <w:rsid w:val="00EF7A6F"/>
    <w:rsid w:val="00F01A9C"/>
    <w:rsid w:val="00F022BF"/>
    <w:rsid w:val="00F0349C"/>
    <w:rsid w:val="00F0404E"/>
    <w:rsid w:val="00F0461F"/>
    <w:rsid w:val="00F04716"/>
    <w:rsid w:val="00F071FB"/>
    <w:rsid w:val="00F074A4"/>
    <w:rsid w:val="00F1270E"/>
    <w:rsid w:val="00F14798"/>
    <w:rsid w:val="00F15339"/>
    <w:rsid w:val="00F15387"/>
    <w:rsid w:val="00F17217"/>
    <w:rsid w:val="00F2042A"/>
    <w:rsid w:val="00F20933"/>
    <w:rsid w:val="00F23A1F"/>
    <w:rsid w:val="00F2685E"/>
    <w:rsid w:val="00F26B32"/>
    <w:rsid w:val="00F27F9D"/>
    <w:rsid w:val="00F3045A"/>
    <w:rsid w:val="00F3180F"/>
    <w:rsid w:val="00F34B51"/>
    <w:rsid w:val="00F37D66"/>
    <w:rsid w:val="00F4034D"/>
    <w:rsid w:val="00F41198"/>
    <w:rsid w:val="00F45359"/>
    <w:rsid w:val="00F4542A"/>
    <w:rsid w:val="00F456E7"/>
    <w:rsid w:val="00F47A55"/>
    <w:rsid w:val="00F60F7E"/>
    <w:rsid w:val="00F62875"/>
    <w:rsid w:val="00F62FF1"/>
    <w:rsid w:val="00F640D0"/>
    <w:rsid w:val="00F645B2"/>
    <w:rsid w:val="00F65B0F"/>
    <w:rsid w:val="00F66FBC"/>
    <w:rsid w:val="00F67395"/>
    <w:rsid w:val="00F67E32"/>
    <w:rsid w:val="00F71A33"/>
    <w:rsid w:val="00F7278B"/>
    <w:rsid w:val="00F73E66"/>
    <w:rsid w:val="00F767B6"/>
    <w:rsid w:val="00F80940"/>
    <w:rsid w:val="00F80ECC"/>
    <w:rsid w:val="00F8119F"/>
    <w:rsid w:val="00F815B9"/>
    <w:rsid w:val="00F81CDB"/>
    <w:rsid w:val="00F832B9"/>
    <w:rsid w:val="00F85DC8"/>
    <w:rsid w:val="00F91871"/>
    <w:rsid w:val="00F92049"/>
    <w:rsid w:val="00F9247C"/>
    <w:rsid w:val="00F9584A"/>
    <w:rsid w:val="00FA6A6B"/>
    <w:rsid w:val="00FA6C7A"/>
    <w:rsid w:val="00FA713B"/>
    <w:rsid w:val="00FA76FF"/>
    <w:rsid w:val="00FB21AC"/>
    <w:rsid w:val="00FB4220"/>
    <w:rsid w:val="00FB4EC0"/>
    <w:rsid w:val="00FB7FEA"/>
    <w:rsid w:val="00FC00FD"/>
    <w:rsid w:val="00FC0EE2"/>
    <w:rsid w:val="00FC45B0"/>
    <w:rsid w:val="00FC53D2"/>
    <w:rsid w:val="00FC7331"/>
    <w:rsid w:val="00FD2996"/>
    <w:rsid w:val="00FD2F86"/>
    <w:rsid w:val="00FD38EE"/>
    <w:rsid w:val="00FD61E1"/>
    <w:rsid w:val="00FE0FE8"/>
    <w:rsid w:val="00FE11BF"/>
    <w:rsid w:val="00FE2753"/>
    <w:rsid w:val="00FE41AE"/>
    <w:rsid w:val="00FE47AC"/>
    <w:rsid w:val="00FE6F1D"/>
    <w:rsid w:val="00FE783E"/>
    <w:rsid w:val="00FF06D5"/>
    <w:rsid w:val="00FF1F17"/>
    <w:rsid w:val="00FF5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BDC2"/>
  <w15:docId w15:val="{A289102B-48F0-47F0-A415-E4B3B19B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71A3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71A3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71A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1A33"/>
    <w:rPr>
      <w:rFonts w:ascii="Tahoma" w:hAnsi="Tahoma" w:cs="Tahoma"/>
      <w:sz w:val="16"/>
      <w:szCs w:val="16"/>
    </w:rPr>
  </w:style>
  <w:style w:type="paragraph" w:styleId="NormaleWeb">
    <w:name w:val="Normal (Web)"/>
    <w:basedOn w:val="Normale"/>
    <w:uiPriority w:val="99"/>
    <w:semiHidden/>
    <w:unhideWhenUsed/>
    <w:rsid w:val="004F78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F7889"/>
    <w:rPr>
      <w:color w:val="0000FF" w:themeColor="hyperlink"/>
      <w:u w:val="single"/>
    </w:rPr>
  </w:style>
  <w:style w:type="character" w:styleId="Menzione">
    <w:name w:val="Mention"/>
    <w:basedOn w:val="Carpredefinitoparagrafo"/>
    <w:uiPriority w:val="99"/>
    <w:semiHidden/>
    <w:unhideWhenUsed/>
    <w:rsid w:val="00E925F1"/>
    <w:rPr>
      <w:color w:val="2B579A"/>
      <w:shd w:val="clear" w:color="auto" w:fill="E6E6E6"/>
    </w:rPr>
  </w:style>
  <w:style w:type="character" w:styleId="Rimandocommento">
    <w:name w:val="annotation reference"/>
    <w:basedOn w:val="Carpredefinitoparagrafo"/>
    <w:uiPriority w:val="99"/>
    <w:semiHidden/>
    <w:unhideWhenUsed/>
    <w:rsid w:val="0036734D"/>
    <w:rPr>
      <w:sz w:val="16"/>
      <w:szCs w:val="16"/>
    </w:rPr>
  </w:style>
  <w:style w:type="paragraph" w:styleId="Testocommento">
    <w:name w:val="annotation text"/>
    <w:basedOn w:val="Normale"/>
    <w:link w:val="TestocommentoCarattere"/>
    <w:uiPriority w:val="99"/>
    <w:semiHidden/>
    <w:unhideWhenUsed/>
    <w:rsid w:val="003673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734D"/>
    <w:rPr>
      <w:sz w:val="20"/>
      <w:szCs w:val="20"/>
    </w:rPr>
  </w:style>
  <w:style w:type="paragraph" w:styleId="Soggettocommento">
    <w:name w:val="annotation subject"/>
    <w:basedOn w:val="Testocommento"/>
    <w:next w:val="Testocommento"/>
    <w:link w:val="SoggettocommentoCarattere"/>
    <w:uiPriority w:val="99"/>
    <w:semiHidden/>
    <w:unhideWhenUsed/>
    <w:rsid w:val="0036734D"/>
    <w:rPr>
      <w:b/>
      <w:bCs/>
    </w:rPr>
  </w:style>
  <w:style w:type="character" w:customStyle="1" w:styleId="SoggettocommentoCarattere">
    <w:name w:val="Soggetto commento Carattere"/>
    <w:basedOn w:val="TestocommentoCarattere"/>
    <w:link w:val="Soggettocommento"/>
    <w:uiPriority w:val="99"/>
    <w:semiHidden/>
    <w:rsid w:val="0036734D"/>
    <w:rPr>
      <w:b/>
      <w:bCs/>
      <w:sz w:val="20"/>
      <w:szCs w:val="20"/>
    </w:rPr>
  </w:style>
  <w:style w:type="character" w:styleId="Menzionenonrisolta">
    <w:name w:val="Unresolved Mention"/>
    <w:basedOn w:val="Carpredefinitoparagrafo"/>
    <w:uiPriority w:val="99"/>
    <w:semiHidden/>
    <w:unhideWhenUsed/>
    <w:rsid w:val="00F4034D"/>
    <w:rPr>
      <w:color w:val="808080"/>
      <w:shd w:val="clear" w:color="auto" w:fill="E6E6E6"/>
    </w:rPr>
  </w:style>
  <w:style w:type="paragraph" w:styleId="Paragrafoelenco">
    <w:name w:val="List Paragraph"/>
    <w:basedOn w:val="Normale"/>
    <w:uiPriority w:val="34"/>
    <w:qFormat/>
    <w:rsid w:val="00E3020F"/>
    <w:pPr>
      <w:ind w:left="720"/>
      <w:contextualSpacing/>
    </w:pPr>
  </w:style>
  <w:style w:type="character" w:styleId="Collegamentovisitato">
    <w:name w:val="FollowedHyperlink"/>
    <w:basedOn w:val="Carpredefinitoparagrafo"/>
    <w:uiPriority w:val="99"/>
    <w:semiHidden/>
    <w:unhideWhenUsed/>
    <w:rsid w:val="00620DAA"/>
    <w:rPr>
      <w:color w:val="800080" w:themeColor="followedHyperlink"/>
      <w:u w:val="single"/>
    </w:rPr>
  </w:style>
  <w:style w:type="paragraph" w:customStyle="1" w:styleId="Default">
    <w:name w:val="Default"/>
    <w:rsid w:val="002119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7414">
      <w:bodyDiv w:val="1"/>
      <w:marLeft w:val="0"/>
      <w:marRight w:val="0"/>
      <w:marTop w:val="0"/>
      <w:marBottom w:val="0"/>
      <w:divBdr>
        <w:top w:val="none" w:sz="0" w:space="0" w:color="auto"/>
        <w:left w:val="none" w:sz="0" w:space="0" w:color="auto"/>
        <w:bottom w:val="none" w:sz="0" w:space="0" w:color="auto"/>
        <w:right w:val="none" w:sz="0" w:space="0" w:color="auto"/>
      </w:divBdr>
    </w:div>
    <w:div w:id="422191232">
      <w:bodyDiv w:val="1"/>
      <w:marLeft w:val="0"/>
      <w:marRight w:val="0"/>
      <w:marTop w:val="0"/>
      <w:marBottom w:val="0"/>
      <w:divBdr>
        <w:top w:val="none" w:sz="0" w:space="0" w:color="auto"/>
        <w:left w:val="none" w:sz="0" w:space="0" w:color="auto"/>
        <w:bottom w:val="none" w:sz="0" w:space="0" w:color="auto"/>
        <w:right w:val="none" w:sz="0" w:space="0" w:color="auto"/>
      </w:divBdr>
    </w:div>
    <w:div w:id="520708897">
      <w:bodyDiv w:val="1"/>
      <w:marLeft w:val="0"/>
      <w:marRight w:val="0"/>
      <w:marTop w:val="0"/>
      <w:marBottom w:val="0"/>
      <w:divBdr>
        <w:top w:val="none" w:sz="0" w:space="0" w:color="auto"/>
        <w:left w:val="none" w:sz="0" w:space="0" w:color="auto"/>
        <w:bottom w:val="none" w:sz="0" w:space="0" w:color="auto"/>
        <w:right w:val="none" w:sz="0" w:space="0" w:color="auto"/>
      </w:divBdr>
      <w:divsChild>
        <w:div w:id="327026649">
          <w:marLeft w:val="0"/>
          <w:marRight w:val="0"/>
          <w:marTop w:val="0"/>
          <w:marBottom w:val="0"/>
          <w:divBdr>
            <w:top w:val="none" w:sz="0" w:space="0" w:color="auto"/>
            <w:left w:val="none" w:sz="0" w:space="0" w:color="auto"/>
            <w:bottom w:val="none" w:sz="0" w:space="0" w:color="auto"/>
            <w:right w:val="none" w:sz="0" w:space="0" w:color="auto"/>
          </w:divBdr>
        </w:div>
      </w:divsChild>
    </w:div>
    <w:div w:id="992759192">
      <w:bodyDiv w:val="1"/>
      <w:marLeft w:val="0"/>
      <w:marRight w:val="0"/>
      <w:marTop w:val="0"/>
      <w:marBottom w:val="0"/>
      <w:divBdr>
        <w:top w:val="none" w:sz="0" w:space="0" w:color="auto"/>
        <w:left w:val="none" w:sz="0" w:space="0" w:color="auto"/>
        <w:bottom w:val="none" w:sz="0" w:space="0" w:color="auto"/>
        <w:right w:val="none" w:sz="0" w:space="0" w:color="auto"/>
      </w:divBdr>
    </w:div>
    <w:div w:id="1868372546">
      <w:bodyDiv w:val="1"/>
      <w:marLeft w:val="0"/>
      <w:marRight w:val="0"/>
      <w:marTop w:val="0"/>
      <w:marBottom w:val="0"/>
      <w:divBdr>
        <w:top w:val="none" w:sz="0" w:space="0" w:color="auto"/>
        <w:left w:val="none" w:sz="0" w:space="0" w:color="auto"/>
        <w:bottom w:val="none" w:sz="0" w:space="0" w:color="auto"/>
        <w:right w:val="none" w:sz="0" w:space="0" w:color="auto"/>
      </w:divBdr>
    </w:div>
    <w:div w:id="20015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piemonte.it/governo/bollettino/abbonati/2020/corrente/attach/dda1610000386_10300.pdf" TargetMode="External"/><Relationship Id="rId13" Type="http://schemas.openxmlformats.org/officeDocument/2006/relationships/hyperlink" Target="http://www.regione.piemonte.it/governo/bollettino/abbonati/2020/corrente/attach/dda1700000556_10400.pdf" TargetMode="External"/><Relationship Id="rId18" Type="http://schemas.openxmlformats.org/officeDocument/2006/relationships/hyperlink" Target="http://www.regione.piemonte.it/governo/bollettino/abbonati/2020/corrente/attach/dgr_01839_1050_07082020.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regione.piemonte.it/governo/bollettino/abbonati/2020/corrente/attach/dgr_01866_1050_07082020.pdf" TargetMode="External"/><Relationship Id="rId7" Type="http://schemas.openxmlformats.org/officeDocument/2006/relationships/image" Target="media/image1.jpeg"/><Relationship Id="rId12" Type="http://schemas.openxmlformats.org/officeDocument/2006/relationships/hyperlink" Target="http://www.regione.piemonte.it/governo/bollettino/abbonati/2020/corrente/attach/dda1700000548_10400.pdf" TargetMode="External"/><Relationship Id="rId17" Type="http://schemas.openxmlformats.org/officeDocument/2006/relationships/hyperlink" Target="http://www.regione.piemonte.it/governo/bollettino/abbonati/2020/corrente/attach/dpgr_00089_1060_02092020.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gione.piemonte.it/governo/bollettino/abbonati/2020/corrente/attach/dda1700000599_10400.pdf" TargetMode="External"/><Relationship Id="rId20" Type="http://schemas.openxmlformats.org/officeDocument/2006/relationships/hyperlink" Target="http://www.regione.piemonte.it/governo/bollettino/abbonati/2020/corrente/attach/dgr_01865_1050_07082020.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gione.piemonte.it/governo/bollettino/abbonati/2020/corrente/attach/dda1700000542_10400.pdf" TargetMode="External"/><Relationship Id="rId24" Type="http://schemas.openxmlformats.org/officeDocument/2006/relationships/hyperlink" Target="http://www.regione.piemonte.it/governo/bollettino/abbonati/2020/corrente/attach/dgr_01894_1050_28082020.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gione.piemonte.it/governo/bollettino/abbonati/2020/corrente/attach/dda1700000597_10400.pdf" TargetMode="External"/><Relationship Id="rId23" Type="http://schemas.openxmlformats.org/officeDocument/2006/relationships/hyperlink" Target="http://www.regione.piemonte.it/governo/bollettino/abbonati/2020/corrente/attach/dgr_01884_1050_10082020.pdf" TargetMode="External"/><Relationship Id="rId28" Type="http://schemas.openxmlformats.org/officeDocument/2006/relationships/footer" Target="footer2.xml"/><Relationship Id="rId10" Type="http://schemas.openxmlformats.org/officeDocument/2006/relationships/hyperlink" Target="http://www.regione.piemonte.it/governo/bollettino/abbonati/2020/corrente/attach/dda1700000541_10400.pdf" TargetMode="External"/><Relationship Id="rId19" Type="http://schemas.openxmlformats.org/officeDocument/2006/relationships/hyperlink" Target="http://www.regione.piemonte.it/governo/bollettino/abbonati/2020/corrente/attach/dgr_01842_1050_07082020.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one.piemonte.it/governo/bollettino/abbonati/2020/corrente/attach/dda1700000518_10400.pdf" TargetMode="External"/><Relationship Id="rId14" Type="http://schemas.openxmlformats.org/officeDocument/2006/relationships/hyperlink" Target="http://www.regione.piemonte.it/governo/bollettino/abbonati/2020/corrente/attach/dda1700000589_10400.pdf" TargetMode="External"/><Relationship Id="rId22" Type="http://schemas.openxmlformats.org/officeDocument/2006/relationships/hyperlink" Target="http://www.regione.piemonte.it/governo/bollettino/abbonati/2020/corrente/attach/dgr_01867_1050_07082020.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290A-58E8-454D-AE79-32B9E90A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1348</Words>
  <Characters>7684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Grazia GIUGNO - Federazione Piemonte</cp:lastModifiedBy>
  <cp:revision>3</cp:revision>
  <cp:lastPrinted>2020-03-24T08:32:00Z</cp:lastPrinted>
  <dcterms:created xsi:type="dcterms:W3CDTF">2020-09-10T09:40:00Z</dcterms:created>
  <dcterms:modified xsi:type="dcterms:W3CDTF">2020-09-10T10:29:00Z</dcterms:modified>
</cp:coreProperties>
</file>